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A1" w:rsidRPr="00A2349A" w:rsidRDefault="00901007" w:rsidP="00FE6E8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FE6E8A" w:rsidRPr="00A2349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E6E8A" w:rsidRPr="00A2349A" w:rsidRDefault="00FE6E8A" w:rsidP="00FE6E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6E8A" w:rsidRPr="00A2349A" w:rsidRDefault="00FE6E8A" w:rsidP="00FE6E8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349A">
        <w:rPr>
          <w:rFonts w:ascii="Times New Roman" w:hAnsi="Times New Roman" w:cs="Times New Roman"/>
          <w:b/>
          <w:sz w:val="27"/>
          <w:szCs w:val="27"/>
        </w:rPr>
        <w:t xml:space="preserve">ГУБЕРНАТОРА ЛЕНИНГРАДСКОЙ ОБЛАСТИ </w:t>
      </w:r>
    </w:p>
    <w:p w:rsidR="00FE6E8A" w:rsidRPr="00A2349A" w:rsidRDefault="00FE6E8A" w:rsidP="00FE6E8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E6E8A" w:rsidRPr="00A2349A" w:rsidRDefault="00FE6E8A" w:rsidP="00FE6E8A">
      <w:pPr>
        <w:jc w:val="center"/>
        <w:rPr>
          <w:rFonts w:ascii="Times New Roman" w:hAnsi="Times New Roman" w:cs="Times New Roman"/>
          <w:sz w:val="27"/>
          <w:szCs w:val="27"/>
        </w:rPr>
      </w:pPr>
      <w:r w:rsidRPr="00A2349A">
        <w:rPr>
          <w:rFonts w:ascii="Times New Roman" w:hAnsi="Times New Roman" w:cs="Times New Roman"/>
          <w:sz w:val="27"/>
          <w:szCs w:val="27"/>
        </w:rPr>
        <w:t xml:space="preserve">от «____» _____________ 2023 года № _________ </w:t>
      </w:r>
    </w:p>
    <w:p w:rsidR="00FE6E8A" w:rsidRDefault="00FE6E8A" w:rsidP="00FE6E8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46595" w:rsidRPr="00946595" w:rsidRDefault="00674F4A" w:rsidP="00674F4A">
      <w:pPr>
        <w:jc w:val="center"/>
        <w:rPr>
          <w:rFonts w:ascii="Times New Roman" w:hAnsi="Times New Roman" w:cs="Times New Roman"/>
          <w:sz w:val="27"/>
          <w:szCs w:val="27"/>
        </w:rPr>
      </w:pPr>
      <w:r w:rsidRPr="00674F4A">
        <w:rPr>
          <w:rFonts w:ascii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hAnsi="Times New Roman" w:cs="Times New Roman"/>
          <w:sz w:val="27"/>
          <w:szCs w:val="27"/>
        </w:rPr>
        <w:t>вн</w:t>
      </w:r>
      <w:r w:rsidRPr="00674F4A">
        <w:rPr>
          <w:rFonts w:ascii="Times New Roman" w:hAnsi="Times New Roman" w:cs="Times New Roman"/>
          <w:sz w:val="27"/>
          <w:szCs w:val="27"/>
        </w:rPr>
        <w:t>есении изменени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74F4A">
        <w:rPr>
          <w:rFonts w:ascii="Times New Roman" w:hAnsi="Times New Roman" w:cs="Times New Roman"/>
          <w:sz w:val="27"/>
          <w:szCs w:val="27"/>
        </w:rPr>
        <w:t xml:space="preserve"> в постановление Губернатора Ленинградской области</w:t>
      </w:r>
      <w:r w:rsidR="00B046A8" w:rsidRPr="00B046A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4F4A" w:rsidRPr="00674F4A" w:rsidRDefault="00B046A8" w:rsidP="00674F4A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</w:t>
      </w:r>
      <w:r w:rsidRPr="00674F4A">
        <w:rPr>
          <w:rFonts w:ascii="Times New Roman" w:hAnsi="Times New Roman" w:cs="Times New Roman"/>
          <w:sz w:val="27"/>
          <w:szCs w:val="27"/>
        </w:rPr>
        <w:t xml:space="preserve"> 22 января 2009 года № 9-пг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74F4A" w:rsidRPr="00674F4A">
        <w:rPr>
          <w:rFonts w:ascii="Times New Roman" w:hAnsi="Times New Roman" w:cs="Times New Roman"/>
          <w:sz w:val="27"/>
          <w:szCs w:val="27"/>
        </w:rPr>
        <w:t>«Об образовании общественного экологического совета при Губернаторе Ленинградской области»</w:t>
      </w:r>
      <w:r w:rsidR="00674F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412FA" w:rsidRPr="00674F4A" w:rsidRDefault="005412FA" w:rsidP="00674F4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52A8B" w:rsidRPr="00A2349A" w:rsidRDefault="005412FA" w:rsidP="00552A8B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2349A">
        <w:rPr>
          <w:rFonts w:ascii="Times New Roman" w:hAnsi="Times New Roman" w:cs="Times New Roman"/>
          <w:sz w:val="27"/>
          <w:szCs w:val="27"/>
        </w:rPr>
        <w:tab/>
        <w:t xml:space="preserve">В соответствии со </w:t>
      </w:r>
      <w:r w:rsidRPr="0070565B">
        <w:rPr>
          <w:rFonts w:ascii="Times New Roman" w:hAnsi="Times New Roman" w:cs="Times New Roman"/>
          <w:sz w:val="27"/>
          <w:szCs w:val="27"/>
        </w:rPr>
        <w:t>статьей 20 Устава Ленинградской области</w:t>
      </w:r>
      <w:r w:rsidR="00552A8B" w:rsidRPr="0070565B">
        <w:rPr>
          <w:rFonts w:ascii="Times New Roman" w:hAnsi="Times New Roman" w:cs="Times New Roman"/>
          <w:bCs/>
          <w:sz w:val="27"/>
          <w:szCs w:val="27"/>
        </w:rPr>
        <w:t>:</w:t>
      </w:r>
    </w:p>
    <w:p w:rsidR="00B046A8" w:rsidRDefault="00103E94" w:rsidP="004C6E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2349A">
        <w:rPr>
          <w:rFonts w:ascii="Times New Roman" w:hAnsi="Times New Roman" w:cs="Times New Roman"/>
          <w:bCs/>
          <w:sz w:val="27"/>
          <w:szCs w:val="27"/>
        </w:rPr>
        <w:tab/>
        <w:t>1.</w:t>
      </w:r>
      <w:r w:rsidR="00946B2D" w:rsidRPr="00A2349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63542" w:rsidRPr="00A2349A">
        <w:rPr>
          <w:rFonts w:ascii="Times New Roman" w:hAnsi="Times New Roman" w:cs="Times New Roman"/>
          <w:bCs/>
          <w:sz w:val="27"/>
          <w:szCs w:val="27"/>
        </w:rPr>
        <w:t xml:space="preserve">Внести в </w:t>
      </w:r>
      <w:r w:rsidR="004C6ECD">
        <w:rPr>
          <w:rFonts w:ascii="Times New Roman" w:hAnsi="Times New Roman" w:cs="Times New Roman"/>
          <w:bCs/>
          <w:sz w:val="27"/>
          <w:szCs w:val="27"/>
        </w:rPr>
        <w:t>положение</w:t>
      </w:r>
      <w:r w:rsidR="004C6ECD" w:rsidRPr="004C6ECD">
        <w:t xml:space="preserve"> </w:t>
      </w:r>
      <w:r w:rsidR="004C6ECD" w:rsidRPr="004C6ECD">
        <w:rPr>
          <w:rFonts w:ascii="Times New Roman" w:hAnsi="Times New Roman" w:cs="Times New Roman"/>
          <w:bCs/>
          <w:sz w:val="27"/>
          <w:szCs w:val="27"/>
        </w:rPr>
        <w:t>об общественном экологическом совете при Губернаторе Ленинградской области</w:t>
      </w:r>
      <w:r w:rsidR="004C6ECD">
        <w:rPr>
          <w:rFonts w:ascii="Times New Roman" w:hAnsi="Times New Roman" w:cs="Times New Roman"/>
          <w:bCs/>
          <w:sz w:val="27"/>
          <w:szCs w:val="27"/>
        </w:rPr>
        <w:t xml:space="preserve">, утвержденное </w:t>
      </w:r>
      <w:r w:rsidR="00B046A8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4C6ECD">
        <w:rPr>
          <w:rFonts w:ascii="Times New Roman" w:hAnsi="Times New Roman" w:cs="Times New Roman"/>
          <w:bCs/>
          <w:sz w:val="27"/>
          <w:szCs w:val="27"/>
        </w:rPr>
        <w:t>м</w:t>
      </w:r>
      <w:r w:rsidR="00763542" w:rsidRPr="00A2349A">
        <w:rPr>
          <w:rFonts w:ascii="Times New Roman" w:hAnsi="Times New Roman" w:cs="Times New Roman"/>
          <w:bCs/>
          <w:sz w:val="27"/>
          <w:szCs w:val="27"/>
        </w:rPr>
        <w:t xml:space="preserve"> Губернатора Ленинградской области </w:t>
      </w:r>
      <w:r w:rsidR="00B046A8" w:rsidRPr="00B046A8">
        <w:rPr>
          <w:rFonts w:ascii="Times New Roman" w:hAnsi="Times New Roman" w:cs="Times New Roman"/>
          <w:bCs/>
          <w:sz w:val="27"/>
          <w:szCs w:val="27"/>
        </w:rPr>
        <w:t>от 22 января 2009 года № 9-пг «Об образовании общественного экологического совета при Губернаторе Ленинградской области»</w:t>
      </w:r>
      <w:r w:rsidR="0033327C">
        <w:rPr>
          <w:rFonts w:ascii="Times New Roman" w:hAnsi="Times New Roman" w:cs="Times New Roman"/>
          <w:bCs/>
          <w:sz w:val="27"/>
          <w:szCs w:val="27"/>
        </w:rPr>
        <w:t>,</w:t>
      </w:r>
      <w:r w:rsidR="00B046A8" w:rsidRPr="00B046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E51BE" w:rsidRPr="00A2349A">
        <w:rPr>
          <w:rFonts w:ascii="Times New Roman" w:hAnsi="Times New Roman" w:cs="Times New Roman"/>
          <w:bCs/>
          <w:sz w:val="27"/>
          <w:szCs w:val="27"/>
        </w:rPr>
        <w:t xml:space="preserve">изменения, изложив </w:t>
      </w:r>
      <w:r w:rsidR="00B046A8">
        <w:rPr>
          <w:rFonts w:ascii="Times New Roman" w:hAnsi="Times New Roman" w:cs="Times New Roman"/>
          <w:bCs/>
          <w:sz w:val="27"/>
          <w:szCs w:val="27"/>
        </w:rPr>
        <w:t>его в редакции согласно приложению</w:t>
      </w:r>
      <w:r w:rsidR="00FD17B8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B046A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D17B8">
        <w:rPr>
          <w:rFonts w:ascii="Times New Roman" w:hAnsi="Times New Roman" w:cs="Times New Roman"/>
          <w:bCs/>
          <w:sz w:val="27"/>
          <w:szCs w:val="27"/>
        </w:rPr>
        <w:t xml:space="preserve">1 </w:t>
      </w:r>
      <w:r w:rsidR="00B046A8">
        <w:rPr>
          <w:rFonts w:ascii="Times New Roman" w:hAnsi="Times New Roman" w:cs="Times New Roman"/>
          <w:bCs/>
          <w:sz w:val="27"/>
          <w:szCs w:val="27"/>
        </w:rPr>
        <w:t>к настоящему постановлению.</w:t>
      </w:r>
    </w:p>
    <w:p w:rsidR="00FD17B8" w:rsidRDefault="00FD17B8" w:rsidP="002200B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 xml:space="preserve">2. Внести изменения в приложение 2 </w:t>
      </w:r>
      <w:r w:rsidRPr="00FD17B8">
        <w:rPr>
          <w:rFonts w:ascii="Times New Roman" w:hAnsi="Times New Roman" w:cs="Times New Roman"/>
          <w:bCs/>
          <w:sz w:val="27"/>
          <w:szCs w:val="27"/>
        </w:rPr>
        <w:t>постановлени</w:t>
      </w:r>
      <w:r>
        <w:rPr>
          <w:rFonts w:ascii="Times New Roman" w:hAnsi="Times New Roman" w:cs="Times New Roman"/>
          <w:bCs/>
          <w:sz w:val="27"/>
          <w:szCs w:val="27"/>
        </w:rPr>
        <w:t>я</w:t>
      </w:r>
      <w:r w:rsidRPr="00FD17B8">
        <w:rPr>
          <w:rFonts w:ascii="Times New Roman" w:hAnsi="Times New Roman" w:cs="Times New Roman"/>
          <w:bCs/>
          <w:sz w:val="27"/>
          <w:szCs w:val="27"/>
        </w:rPr>
        <w:t xml:space="preserve"> Губернатора Ленинградской области от 22 января 2009 года № 9-пг «Об образовании общественного экологического совета при Губернаторе Ленинградской области»</w:t>
      </w:r>
      <w:r w:rsidR="00CE160D">
        <w:rPr>
          <w:rFonts w:ascii="Times New Roman" w:hAnsi="Times New Roman" w:cs="Times New Roman"/>
          <w:bCs/>
          <w:sz w:val="27"/>
          <w:szCs w:val="27"/>
        </w:rPr>
        <w:t>,</w:t>
      </w:r>
      <w:r w:rsidR="00CE160D" w:rsidRPr="00CE160D">
        <w:t xml:space="preserve"> </w:t>
      </w:r>
      <w:r w:rsidR="00CE160D" w:rsidRPr="00CE160D">
        <w:rPr>
          <w:rFonts w:ascii="Times New Roman" w:hAnsi="Times New Roman" w:cs="Times New Roman"/>
          <w:bCs/>
          <w:sz w:val="27"/>
          <w:szCs w:val="27"/>
        </w:rPr>
        <w:t xml:space="preserve">изложив его в редакции согласно приложению № </w:t>
      </w:r>
      <w:r w:rsidR="00CE160D">
        <w:rPr>
          <w:rFonts w:ascii="Times New Roman" w:hAnsi="Times New Roman" w:cs="Times New Roman"/>
          <w:bCs/>
          <w:sz w:val="27"/>
          <w:szCs w:val="27"/>
        </w:rPr>
        <w:t>2</w:t>
      </w:r>
      <w:r w:rsidR="00CE160D" w:rsidRPr="00CE160D">
        <w:rPr>
          <w:rFonts w:ascii="Times New Roman" w:hAnsi="Times New Roman" w:cs="Times New Roman"/>
          <w:bCs/>
          <w:sz w:val="27"/>
          <w:szCs w:val="27"/>
        </w:rPr>
        <w:t xml:space="preserve"> к настоящему постановлению.</w:t>
      </w:r>
    </w:p>
    <w:p w:rsidR="00103E94" w:rsidRDefault="002200B3" w:rsidP="00552A8B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="00A2349A" w:rsidRPr="00A2349A">
        <w:rPr>
          <w:rFonts w:ascii="Times New Roman" w:hAnsi="Times New Roman" w:cs="Times New Roman"/>
          <w:bCs/>
          <w:sz w:val="27"/>
          <w:szCs w:val="27"/>
        </w:rPr>
        <w:tab/>
      </w:r>
    </w:p>
    <w:p w:rsidR="00B046A8" w:rsidRPr="00A2349A" w:rsidRDefault="00B046A8" w:rsidP="00552A8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03E94" w:rsidRPr="00A2349A" w:rsidRDefault="00103E94" w:rsidP="00552A8B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2349A">
        <w:rPr>
          <w:rFonts w:ascii="Times New Roman" w:hAnsi="Times New Roman" w:cs="Times New Roman"/>
          <w:bCs/>
          <w:sz w:val="27"/>
          <w:szCs w:val="27"/>
        </w:rPr>
        <w:t xml:space="preserve">Губернатор </w:t>
      </w:r>
    </w:p>
    <w:p w:rsidR="00FE6E8A" w:rsidRPr="009A7839" w:rsidRDefault="00103E94" w:rsidP="00A2349A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2349A">
        <w:rPr>
          <w:rFonts w:ascii="Times New Roman" w:hAnsi="Times New Roman" w:cs="Times New Roman"/>
          <w:bCs/>
          <w:sz w:val="27"/>
          <w:szCs w:val="27"/>
        </w:rPr>
        <w:t xml:space="preserve">Ленинградской области                                                                                   </w:t>
      </w:r>
      <w:r w:rsidR="00A2349A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proofErr w:type="spellStart"/>
      <w:r w:rsidRPr="009A7839">
        <w:rPr>
          <w:rFonts w:ascii="Times New Roman" w:hAnsi="Times New Roman" w:cs="Times New Roman"/>
          <w:bCs/>
          <w:sz w:val="27"/>
          <w:szCs w:val="27"/>
        </w:rPr>
        <w:t>А.Дрозденко</w:t>
      </w:r>
      <w:proofErr w:type="spellEnd"/>
    </w:p>
    <w:p w:rsidR="005F764B" w:rsidRPr="009A7839" w:rsidRDefault="005F764B" w:rsidP="00A2349A">
      <w:pPr>
        <w:jc w:val="both"/>
        <w:rPr>
          <w:rFonts w:ascii="Times New Roman" w:hAnsi="Times New Roman" w:cs="Times New Roman"/>
          <w:bCs/>
          <w:sz w:val="27"/>
          <w:szCs w:val="27"/>
        </w:rPr>
        <w:sectPr w:rsidR="005F764B" w:rsidRPr="009A7839" w:rsidSect="00CB28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1007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E160D" w:rsidRPr="009A7839">
        <w:rPr>
          <w:rFonts w:ascii="Times New Roman" w:hAnsi="Times New Roman" w:cs="Times New Roman"/>
          <w:sz w:val="20"/>
          <w:szCs w:val="20"/>
        </w:rPr>
        <w:t xml:space="preserve">№ 1 </w:t>
      </w:r>
      <w:r w:rsidRPr="009A7839">
        <w:rPr>
          <w:rFonts w:ascii="Times New Roman" w:hAnsi="Times New Roman" w:cs="Times New Roman"/>
          <w:sz w:val="20"/>
          <w:szCs w:val="20"/>
        </w:rPr>
        <w:t>к постановлени</w:t>
      </w:r>
      <w:r w:rsidR="004268CF" w:rsidRPr="009A7839">
        <w:rPr>
          <w:rFonts w:ascii="Times New Roman" w:hAnsi="Times New Roman" w:cs="Times New Roman"/>
          <w:sz w:val="20"/>
          <w:szCs w:val="20"/>
        </w:rPr>
        <w:t>ю</w:t>
      </w:r>
    </w:p>
    <w:p w:rsidR="00901007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t xml:space="preserve">Губернатора Ленинградской области </w:t>
      </w:r>
    </w:p>
    <w:p w:rsidR="00901007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t xml:space="preserve">от «____» _____________ 2023 года № _________ </w:t>
      </w:r>
    </w:p>
    <w:p w:rsidR="004268CF" w:rsidRPr="009A7839" w:rsidRDefault="00CE160D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t>«</w:t>
      </w:r>
      <w:r w:rsidR="00901007" w:rsidRPr="009A7839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4268CF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t xml:space="preserve"> Губернатора Ленинградской области </w:t>
      </w:r>
    </w:p>
    <w:p w:rsidR="004268CF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t xml:space="preserve">от 22 января 2009 года № 9-пг </w:t>
      </w:r>
    </w:p>
    <w:p w:rsidR="004268CF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t xml:space="preserve">«Об образовании общественного </w:t>
      </w:r>
    </w:p>
    <w:p w:rsidR="004268CF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r w:rsidRPr="009A7839">
        <w:rPr>
          <w:rFonts w:ascii="Times New Roman" w:hAnsi="Times New Roman" w:cs="Times New Roman"/>
          <w:sz w:val="20"/>
          <w:szCs w:val="20"/>
        </w:rPr>
        <w:t xml:space="preserve">экологического совета при </w:t>
      </w:r>
    </w:p>
    <w:p w:rsidR="00901007" w:rsidRPr="009A7839" w:rsidRDefault="00901007" w:rsidP="004268CF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A7839">
        <w:rPr>
          <w:rFonts w:ascii="Times New Roman" w:hAnsi="Times New Roman" w:cs="Times New Roman"/>
          <w:sz w:val="20"/>
          <w:szCs w:val="20"/>
        </w:rPr>
        <w:t>Губ</w:t>
      </w:r>
      <w:r w:rsidR="00FD17B8" w:rsidRPr="009A7839">
        <w:rPr>
          <w:rFonts w:ascii="Times New Roman" w:hAnsi="Times New Roman" w:cs="Times New Roman"/>
          <w:sz w:val="20"/>
          <w:szCs w:val="20"/>
        </w:rPr>
        <w:t>ернаторе</w:t>
      </w:r>
      <w:proofErr w:type="gramEnd"/>
      <w:r w:rsidR="00FD17B8" w:rsidRPr="009A7839">
        <w:rPr>
          <w:rFonts w:ascii="Times New Roman" w:hAnsi="Times New Roman" w:cs="Times New Roman"/>
          <w:sz w:val="20"/>
          <w:szCs w:val="20"/>
        </w:rPr>
        <w:t xml:space="preserve"> Ленинградской области»</w:t>
      </w:r>
    </w:p>
    <w:p w:rsidR="00901007" w:rsidRPr="009A7839" w:rsidRDefault="00901007" w:rsidP="00B046A8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46A8" w:rsidRPr="009A7839" w:rsidRDefault="00B046A8" w:rsidP="00B046A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46A8" w:rsidRPr="009A7839" w:rsidRDefault="00B046A8" w:rsidP="004C6EC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ПОЛОЖЕНИЕ</w:t>
      </w:r>
    </w:p>
    <w:p w:rsidR="00B046A8" w:rsidRPr="009A7839" w:rsidRDefault="00B046A8" w:rsidP="004C6EC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ОБ ОБЩЕСТВЕННОМ ЭКОЛОГИЧЕСКОМ СОВЕТЕ ПРИ ГУБЕРНАТОРЕ</w:t>
      </w:r>
    </w:p>
    <w:p w:rsidR="00B046A8" w:rsidRPr="009A7839" w:rsidRDefault="00B046A8" w:rsidP="004C6EC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</w:p>
    <w:p w:rsidR="00B046A8" w:rsidRPr="009A7839" w:rsidRDefault="00B046A8" w:rsidP="004C6ECD">
      <w:pPr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046A8" w:rsidRPr="009A7839" w:rsidRDefault="00B046A8" w:rsidP="00EC1936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1. Общие положения</w:t>
      </w:r>
    </w:p>
    <w:p w:rsidR="00B046A8" w:rsidRPr="009A7839" w:rsidRDefault="00B046A8" w:rsidP="00710B3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22315" w:rsidRPr="009A7839" w:rsidRDefault="00B046A8" w:rsidP="00B8485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A7839">
        <w:rPr>
          <w:rFonts w:ascii="Times New Roman" w:hAnsi="Times New Roman" w:cs="Times New Roman"/>
          <w:bCs/>
          <w:sz w:val="27"/>
          <w:szCs w:val="27"/>
        </w:rPr>
        <w:t>Общественный экологический Совет при Губернаторе Ленинградской области (далее - Совет) является постоянно действующим коллегиальным экспертным совещательным органом</w:t>
      </w:r>
      <w:r w:rsidR="00710B37" w:rsidRPr="009A7839">
        <w:rPr>
          <w:rFonts w:ascii="Times New Roman" w:hAnsi="Times New Roman" w:cs="Times New Roman"/>
          <w:bCs/>
          <w:sz w:val="27"/>
          <w:szCs w:val="27"/>
        </w:rPr>
        <w:t xml:space="preserve"> при Губернаторе 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, образованным </w:t>
      </w:r>
      <w:r w:rsidR="00710B37" w:rsidRPr="009A7839">
        <w:rPr>
          <w:rFonts w:ascii="Times New Roman" w:hAnsi="Times New Roman" w:cs="Times New Roman"/>
          <w:bCs/>
          <w:sz w:val="27"/>
          <w:szCs w:val="27"/>
        </w:rPr>
        <w:t xml:space="preserve">для реализации эффективной </w:t>
      </w:r>
      <w:r w:rsidR="00051C40" w:rsidRPr="009A7839">
        <w:rPr>
          <w:rFonts w:ascii="Times New Roman" w:hAnsi="Times New Roman" w:cs="Times New Roman"/>
          <w:bCs/>
          <w:sz w:val="27"/>
          <w:szCs w:val="27"/>
        </w:rPr>
        <w:t>государственной</w:t>
      </w:r>
      <w:r w:rsidR="00710B37" w:rsidRPr="009A7839">
        <w:rPr>
          <w:rFonts w:ascii="Times New Roman" w:hAnsi="Times New Roman" w:cs="Times New Roman"/>
          <w:bCs/>
          <w:sz w:val="27"/>
          <w:szCs w:val="27"/>
        </w:rPr>
        <w:t xml:space="preserve"> политики</w:t>
      </w:r>
      <w:r w:rsidR="00710B37" w:rsidRPr="009A7839">
        <w:t xml:space="preserve"> </w:t>
      </w:r>
      <w:r w:rsidR="00710B37" w:rsidRPr="009A7839">
        <w:rPr>
          <w:rFonts w:ascii="Times New Roman" w:hAnsi="Times New Roman" w:cs="Times New Roman"/>
          <w:bCs/>
          <w:sz w:val="27"/>
          <w:szCs w:val="27"/>
        </w:rPr>
        <w:t xml:space="preserve">Ленинградской области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0271FB" w:rsidRPr="009A7839">
        <w:rPr>
          <w:rFonts w:ascii="Times New Roman" w:hAnsi="Times New Roman" w:cs="Times New Roman"/>
          <w:bCs/>
          <w:sz w:val="27"/>
          <w:szCs w:val="27"/>
        </w:rPr>
        <w:t xml:space="preserve">сфере </w:t>
      </w:r>
      <w:r w:rsidRPr="009A7839">
        <w:rPr>
          <w:rFonts w:ascii="Times New Roman" w:hAnsi="Times New Roman" w:cs="Times New Roman"/>
          <w:bCs/>
          <w:sz w:val="27"/>
          <w:szCs w:val="27"/>
        </w:rPr>
        <w:t>охраны окружающей среды, обеспечения экологической безопасности и рационального использования природных ресурсов</w:t>
      </w:r>
      <w:r w:rsidR="00710B37" w:rsidRPr="009A7839">
        <w:rPr>
          <w:rFonts w:ascii="Times New Roman" w:hAnsi="Times New Roman" w:cs="Times New Roman"/>
          <w:bCs/>
          <w:sz w:val="27"/>
          <w:szCs w:val="27"/>
        </w:rPr>
        <w:t xml:space="preserve"> (далее - охрана окружающей среды), информирования Губернатора Ленинградской области о ситуации в </w:t>
      </w:r>
      <w:r w:rsidR="000271FB" w:rsidRPr="009A7839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="00710B37" w:rsidRPr="009A7839">
        <w:rPr>
          <w:rFonts w:ascii="Times New Roman" w:hAnsi="Times New Roman" w:cs="Times New Roman"/>
          <w:bCs/>
          <w:sz w:val="27"/>
          <w:szCs w:val="27"/>
        </w:rPr>
        <w:t>охраны окружающей среды, выработки предложений по актуальным</w:t>
      </w:r>
      <w:proofErr w:type="gramEnd"/>
      <w:r w:rsidR="00710B37" w:rsidRPr="009A7839">
        <w:rPr>
          <w:rFonts w:ascii="Times New Roman" w:hAnsi="Times New Roman" w:cs="Times New Roman"/>
          <w:bCs/>
          <w:sz w:val="27"/>
          <w:szCs w:val="27"/>
        </w:rPr>
        <w:t xml:space="preserve"> вопросам в данной сфере.</w:t>
      </w:r>
    </w:p>
    <w:p w:rsidR="00F61365" w:rsidRPr="00344C66" w:rsidRDefault="00F61365" w:rsidP="00B8485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44C66">
        <w:rPr>
          <w:rFonts w:ascii="Times New Roman" w:hAnsi="Times New Roman" w:cs="Times New Roman"/>
          <w:bCs/>
          <w:sz w:val="27"/>
          <w:szCs w:val="27"/>
        </w:rPr>
        <w:t xml:space="preserve">Совет осуществляет свою деятельность во взаимодействии с федеральными органами исполнительной власти, органами 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законодательной и </w:t>
      </w:r>
      <w:r w:rsidRPr="00344C66">
        <w:rPr>
          <w:rFonts w:ascii="Times New Roman" w:hAnsi="Times New Roman" w:cs="Times New Roman"/>
          <w:bCs/>
          <w:sz w:val="27"/>
          <w:szCs w:val="27"/>
        </w:rPr>
        <w:t xml:space="preserve">исполнительной власти Ленинградской области, органами исполнительной власти иных субъектов Российской Федерации, органами местного самоуправления Ленинградской области, </w:t>
      </w:r>
      <w:r w:rsidR="00641060" w:rsidRPr="00344C66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0271FB" w:rsidRPr="00344C66">
        <w:rPr>
          <w:rFonts w:ascii="Times New Roman" w:hAnsi="Times New Roman" w:cs="Times New Roman"/>
          <w:bCs/>
          <w:sz w:val="27"/>
          <w:szCs w:val="27"/>
        </w:rPr>
        <w:t xml:space="preserve">иными </w:t>
      </w:r>
      <w:r w:rsidR="00641060" w:rsidRPr="00344C66">
        <w:rPr>
          <w:rFonts w:ascii="Times New Roman" w:hAnsi="Times New Roman" w:cs="Times New Roman"/>
          <w:bCs/>
          <w:sz w:val="27"/>
          <w:szCs w:val="27"/>
        </w:rPr>
        <w:t>юридическими лицами</w:t>
      </w:r>
      <w:r w:rsidR="000271FB" w:rsidRPr="00344C66">
        <w:rPr>
          <w:rFonts w:ascii="Times New Roman" w:hAnsi="Times New Roman" w:cs="Times New Roman"/>
          <w:bCs/>
          <w:sz w:val="27"/>
          <w:szCs w:val="27"/>
        </w:rPr>
        <w:t xml:space="preserve"> различных форм собственности</w:t>
      </w:r>
      <w:r w:rsidR="00641060" w:rsidRPr="00344C66">
        <w:rPr>
          <w:rFonts w:ascii="Times New Roman" w:hAnsi="Times New Roman" w:cs="Times New Roman"/>
          <w:bCs/>
          <w:sz w:val="27"/>
          <w:szCs w:val="27"/>
        </w:rPr>
        <w:t xml:space="preserve">, в том числе </w:t>
      </w:r>
      <w:r w:rsidRPr="00344C66">
        <w:rPr>
          <w:rFonts w:ascii="Times New Roman" w:hAnsi="Times New Roman" w:cs="Times New Roman"/>
          <w:bCs/>
          <w:sz w:val="27"/>
          <w:szCs w:val="27"/>
        </w:rPr>
        <w:t>общественными объединениями, некоммерческими организациями, экспертными и научными учреждениями</w:t>
      </w:r>
      <w:r w:rsidR="000271FB" w:rsidRPr="00344C66">
        <w:rPr>
          <w:rFonts w:ascii="Times New Roman" w:hAnsi="Times New Roman" w:cs="Times New Roman"/>
          <w:bCs/>
          <w:sz w:val="27"/>
          <w:szCs w:val="27"/>
        </w:rPr>
        <w:t>, средствами массовой информации</w:t>
      </w:r>
      <w:r w:rsidR="007C7818">
        <w:rPr>
          <w:rFonts w:ascii="Times New Roman" w:hAnsi="Times New Roman" w:cs="Times New Roman"/>
          <w:bCs/>
          <w:sz w:val="27"/>
          <w:szCs w:val="27"/>
        </w:rPr>
        <w:t>, а также с</w:t>
      </w:r>
      <w:r w:rsidR="007C7818" w:rsidRPr="007C781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C7818" w:rsidRPr="00344C66">
        <w:rPr>
          <w:rFonts w:ascii="Times New Roman" w:hAnsi="Times New Roman" w:cs="Times New Roman"/>
          <w:bCs/>
          <w:sz w:val="27"/>
          <w:szCs w:val="27"/>
        </w:rPr>
        <w:t>гражданами Российской Федерации</w:t>
      </w:r>
      <w:r w:rsidRPr="00344C66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641060" w:rsidRPr="009A7839" w:rsidRDefault="00D22315" w:rsidP="00B8485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В состав Совета входят высококвалифицированные специалисты в сфере охраны окружающей среды и представители общественных экологических организаций и объединений, осуществляющих свою деятельность на территории </w:t>
      </w:r>
      <w:r w:rsidR="00641060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</w:p>
    <w:p w:rsidR="00ED527F" w:rsidRPr="009A7839" w:rsidRDefault="00641060" w:rsidP="00ED527F">
      <w:pPr>
        <w:pStyle w:val="a4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нормативными правовыми актами Ленинградской области, настоящим Положением.</w:t>
      </w:r>
    </w:p>
    <w:p w:rsidR="00710B37" w:rsidRPr="009A7839" w:rsidRDefault="00D22315" w:rsidP="00ED527F">
      <w:pPr>
        <w:pStyle w:val="a4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Решения </w:t>
      </w:r>
      <w:r w:rsidR="00051C40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Pr="009A7839">
        <w:rPr>
          <w:rFonts w:ascii="Times New Roman" w:hAnsi="Times New Roman" w:cs="Times New Roman"/>
          <w:bCs/>
          <w:sz w:val="27"/>
          <w:szCs w:val="27"/>
        </w:rPr>
        <w:t>овета носят рекомендательный характер</w:t>
      </w:r>
      <w:r w:rsidR="00ED527F" w:rsidRPr="009A7839">
        <w:rPr>
          <w:rFonts w:ascii="Times New Roman" w:hAnsi="Times New Roman" w:cs="Times New Roman"/>
          <w:bCs/>
          <w:sz w:val="27"/>
          <w:szCs w:val="27"/>
        </w:rPr>
        <w:t xml:space="preserve"> и</w:t>
      </w:r>
      <w:r w:rsidR="00366DC8" w:rsidRPr="009A7839">
        <w:rPr>
          <w:rFonts w:ascii="Times New Roman" w:hAnsi="Times New Roman" w:cs="Times New Roman"/>
          <w:bCs/>
          <w:sz w:val="27"/>
          <w:szCs w:val="27"/>
        </w:rPr>
        <w:t xml:space="preserve"> могут являться основанием для подготовки проектов правовых актов и поручений Губернатора Ленинградской области.</w:t>
      </w:r>
    </w:p>
    <w:p w:rsidR="002D33C2" w:rsidRPr="009A7839" w:rsidRDefault="002D33C2" w:rsidP="00ED527F">
      <w:pPr>
        <w:pStyle w:val="a4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Совет не является юридическим лицом.</w:t>
      </w:r>
    </w:p>
    <w:p w:rsidR="004C6ECD" w:rsidRPr="009A7839" w:rsidRDefault="004C6ECD" w:rsidP="00ED527F">
      <w:pPr>
        <w:pStyle w:val="a4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B046A8" w:rsidRPr="009A7839" w:rsidRDefault="00B046A8" w:rsidP="00F64BDA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2. Цел</w:t>
      </w:r>
      <w:r w:rsidR="00D748E7">
        <w:rPr>
          <w:rFonts w:ascii="Times New Roman" w:hAnsi="Times New Roman" w:cs="Times New Roman"/>
          <w:bCs/>
          <w:sz w:val="27"/>
          <w:szCs w:val="27"/>
        </w:rPr>
        <w:t>и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и задачи Совета</w:t>
      </w:r>
    </w:p>
    <w:p w:rsidR="00B046A8" w:rsidRPr="009A7839" w:rsidRDefault="00B046A8" w:rsidP="00B046A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46A8" w:rsidRPr="009A7839" w:rsidRDefault="00F64BDA" w:rsidP="00F64BDA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2.1. </w:t>
      </w:r>
      <w:r w:rsidR="00D22315" w:rsidRPr="009A7839">
        <w:rPr>
          <w:rFonts w:ascii="Times New Roman" w:hAnsi="Times New Roman" w:cs="Times New Roman"/>
          <w:bCs/>
          <w:sz w:val="27"/>
          <w:szCs w:val="27"/>
        </w:rPr>
        <w:t>Целью деятельности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 xml:space="preserve"> Совета является </w:t>
      </w:r>
      <w:r w:rsidR="00D22315" w:rsidRPr="009A7839">
        <w:rPr>
          <w:rFonts w:ascii="Times New Roman" w:hAnsi="Times New Roman" w:cs="Times New Roman"/>
          <w:bCs/>
          <w:sz w:val="27"/>
          <w:szCs w:val="27"/>
        </w:rPr>
        <w:t xml:space="preserve">разработка рекомендаций и 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 xml:space="preserve">предложений, </w:t>
      </w:r>
      <w:r w:rsidR="000C1AF3" w:rsidRPr="009A7839">
        <w:rPr>
          <w:rFonts w:ascii="Times New Roman" w:hAnsi="Times New Roman" w:cs="Times New Roman"/>
          <w:bCs/>
          <w:sz w:val="27"/>
          <w:szCs w:val="27"/>
        </w:rPr>
        <w:t>направленных на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22315" w:rsidRPr="009A7839">
        <w:rPr>
          <w:rFonts w:ascii="Times New Roman" w:hAnsi="Times New Roman" w:cs="Times New Roman"/>
          <w:bCs/>
          <w:sz w:val="27"/>
          <w:szCs w:val="27"/>
        </w:rPr>
        <w:t>поддержк</w:t>
      </w:r>
      <w:r w:rsidR="000C1AF3" w:rsidRPr="009A7839">
        <w:rPr>
          <w:rFonts w:ascii="Times New Roman" w:hAnsi="Times New Roman" w:cs="Times New Roman"/>
          <w:bCs/>
          <w:sz w:val="27"/>
          <w:szCs w:val="27"/>
        </w:rPr>
        <w:t>у</w:t>
      </w:r>
      <w:r w:rsidR="00D22315" w:rsidRPr="009A7839">
        <w:rPr>
          <w:rFonts w:ascii="Times New Roman" w:hAnsi="Times New Roman" w:cs="Times New Roman"/>
          <w:bCs/>
          <w:sz w:val="27"/>
          <w:szCs w:val="27"/>
        </w:rPr>
        <w:t xml:space="preserve"> принятия решений в сфере охраны окружающей среды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 xml:space="preserve"> на территории Ленинградской области.</w:t>
      </w:r>
    </w:p>
    <w:p w:rsidR="00B046A8" w:rsidRPr="009A7839" w:rsidRDefault="00F64BDA" w:rsidP="00F64BDA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2.2. 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>Задачами Совета являются:</w:t>
      </w:r>
    </w:p>
    <w:p w:rsidR="000C1AF3" w:rsidRPr="009A7839" w:rsidRDefault="00641060" w:rsidP="000C1AF3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осуществление деятельности, направленной на эффективное развитие </w:t>
      </w:r>
      <w:r w:rsidR="000C1AF3" w:rsidRPr="009A7839">
        <w:rPr>
          <w:rFonts w:ascii="Times New Roman" w:hAnsi="Times New Roman" w:cs="Times New Roman"/>
          <w:bCs/>
          <w:sz w:val="27"/>
          <w:szCs w:val="27"/>
        </w:rPr>
        <w:t xml:space="preserve">взаимодействия Губернатора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Ленинградской области </w:t>
      </w:r>
      <w:r w:rsidR="000C1AF3" w:rsidRPr="009A7839">
        <w:rPr>
          <w:rFonts w:ascii="Times New Roman" w:hAnsi="Times New Roman" w:cs="Times New Roman"/>
          <w:bCs/>
          <w:sz w:val="27"/>
          <w:szCs w:val="27"/>
        </w:rPr>
        <w:t xml:space="preserve">с </w:t>
      </w:r>
      <w:r w:rsidRPr="009A7839">
        <w:rPr>
          <w:rFonts w:ascii="Times New Roman" w:hAnsi="Times New Roman" w:cs="Times New Roman"/>
          <w:bCs/>
          <w:sz w:val="27"/>
          <w:szCs w:val="27"/>
        </w:rPr>
        <w:t>гражданами Российской Федерации и юридическими лицами, в том числе общественными объединениями, некоммерческими организациями, экспертными и научными учреждениями</w:t>
      </w:r>
      <w:r w:rsidR="000C1AF3" w:rsidRPr="009A7839">
        <w:rPr>
          <w:rFonts w:ascii="Times New Roman" w:hAnsi="Times New Roman" w:cs="Times New Roman"/>
          <w:bCs/>
          <w:sz w:val="27"/>
          <w:szCs w:val="27"/>
        </w:rPr>
        <w:t xml:space="preserve">, осуществляющими свою деятельность на территории </w:t>
      </w:r>
      <w:r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="000C1AF3" w:rsidRPr="009A7839">
        <w:rPr>
          <w:rFonts w:ascii="Times New Roman" w:hAnsi="Times New Roman" w:cs="Times New Roman"/>
          <w:bCs/>
          <w:sz w:val="27"/>
          <w:szCs w:val="27"/>
        </w:rPr>
        <w:t xml:space="preserve">, по вопросам охраны окружающей среды в </w:t>
      </w:r>
      <w:r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="000C1AF3"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F64BDA" w:rsidRPr="009A7839" w:rsidRDefault="00F64BDA" w:rsidP="00F64BDA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A7839">
        <w:rPr>
          <w:rFonts w:ascii="Times New Roman" w:hAnsi="Times New Roman" w:cs="Times New Roman"/>
          <w:bCs/>
          <w:sz w:val="27"/>
          <w:szCs w:val="27"/>
        </w:rPr>
        <w:t xml:space="preserve">информирование Губернатора Ленинградской области, </w:t>
      </w:r>
      <w:r w:rsidR="003376C2" w:rsidRPr="009A7839">
        <w:rPr>
          <w:rFonts w:ascii="Times New Roman" w:hAnsi="Times New Roman" w:cs="Times New Roman"/>
          <w:bCs/>
          <w:sz w:val="27"/>
          <w:szCs w:val="27"/>
        </w:rPr>
        <w:t xml:space="preserve">Правительства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Ленинградской области, </w:t>
      </w:r>
      <w:r w:rsidR="003376C2" w:rsidRPr="009A7839">
        <w:rPr>
          <w:rFonts w:ascii="Times New Roman" w:hAnsi="Times New Roman" w:cs="Times New Roman"/>
          <w:bCs/>
          <w:sz w:val="27"/>
          <w:szCs w:val="27"/>
        </w:rPr>
        <w:t>органов государственной власти Ленинградской области, иных государственных органов Ленинградской области, федеральных органов государственной власти Ленинградской области, органов местного самоуправления Ленинградской области,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3102" w:rsidRPr="009A7839">
        <w:rPr>
          <w:rFonts w:ascii="Times New Roman" w:hAnsi="Times New Roman" w:cs="Times New Roman"/>
          <w:bCs/>
          <w:sz w:val="27"/>
          <w:szCs w:val="27"/>
        </w:rPr>
        <w:t xml:space="preserve">иных юридических лиц и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граждан </w:t>
      </w:r>
      <w:r w:rsidR="007C7818">
        <w:rPr>
          <w:rFonts w:ascii="Times New Roman" w:hAnsi="Times New Roman" w:cs="Times New Roman"/>
          <w:bCs/>
          <w:sz w:val="27"/>
          <w:szCs w:val="27"/>
        </w:rPr>
        <w:t xml:space="preserve">Российской Федерации </w:t>
      </w:r>
      <w:r w:rsidRPr="009A7839">
        <w:rPr>
          <w:rFonts w:ascii="Times New Roman" w:hAnsi="Times New Roman" w:cs="Times New Roman"/>
          <w:bCs/>
          <w:sz w:val="27"/>
          <w:szCs w:val="27"/>
        </w:rPr>
        <w:t>о</w:t>
      </w:r>
      <w:r w:rsidR="003376C2" w:rsidRPr="009A7839">
        <w:rPr>
          <w:rFonts w:ascii="Times New Roman" w:hAnsi="Times New Roman" w:cs="Times New Roman"/>
          <w:bCs/>
          <w:sz w:val="27"/>
          <w:szCs w:val="27"/>
        </w:rPr>
        <w:t>б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актуальных </w:t>
      </w:r>
      <w:r w:rsidR="003376C2" w:rsidRPr="009A7839">
        <w:rPr>
          <w:rFonts w:ascii="Times New Roman" w:hAnsi="Times New Roman" w:cs="Times New Roman"/>
          <w:bCs/>
          <w:sz w:val="27"/>
          <w:szCs w:val="27"/>
        </w:rPr>
        <w:t>вопросах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в сфере охраны окружающей среды на территории </w:t>
      </w:r>
      <w:r w:rsidR="003376C2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>,</w:t>
      </w:r>
      <w:r w:rsidR="000271FB">
        <w:rPr>
          <w:rFonts w:ascii="Times New Roman" w:hAnsi="Times New Roman" w:cs="Times New Roman"/>
          <w:bCs/>
          <w:sz w:val="27"/>
          <w:szCs w:val="27"/>
        </w:rPr>
        <w:t xml:space="preserve"> о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состоянии окружающей среды в </w:t>
      </w:r>
      <w:r w:rsidR="0062456B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>, эффективности мер государственного регулирования деятельности в</w:t>
      </w:r>
      <w:proofErr w:type="gramEnd"/>
      <w:r w:rsidRPr="009A7839">
        <w:rPr>
          <w:rFonts w:ascii="Times New Roman" w:hAnsi="Times New Roman" w:cs="Times New Roman"/>
          <w:bCs/>
          <w:sz w:val="27"/>
          <w:szCs w:val="27"/>
        </w:rPr>
        <w:t xml:space="preserve"> сфере охраны окружающей среды;</w:t>
      </w:r>
    </w:p>
    <w:p w:rsidR="00F64BDA" w:rsidRPr="009A7839" w:rsidRDefault="00F64BDA" w:rsidP="00F64BDA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7839">
        <w:rPr>
          <w:rFonts w:ascii="Times New Roman" w:hAnsi="Times New Roman" w:cs="Times New Roman"/>
          <w:sz w:val="27"/>
          <w:szCs w:val="27"/>
        </w:rPr>
        <w:t>привлечение институтов гражданского общества к разработке и осуществлению экологической политики Ленинградской области;</w:t>
      </w:r>
    </w:p>
    <w:p w:rsidR="00F64BDA" w:rsidRPr="009A7839" w:rsidRDefault="00F64BDA" w:rsidP="00F64BDA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содействие формированию </w:t>
      </w:r>
      <w:r w:rsidR="00EC1936" w:rsidRPr="009A7839">
        <w:rPr>
          <w:rFonts w:ascii="Times New Roman" w:hAnsi="Times New Roman" w:cs="Times New Roman"/>
          <w:bCs/>
          <w:sz w:val="27"/>
          <w:szCs w:val="27"/>
        </w:rPr>
        <w:t xml:space="preserve">у населения Ленинградской области ценностных ориентиров, направленных на </w:t>
      </w:r>
      <w:r w:rsidRPr="009A7839">
        <w:rPr>
          <w:rFonts w:ascii="Times New Roman" w:hAnsi="Times New Roman" w:cs="Times New Roman"/>
          <w:bCs/>
          <w:sz w:val="27"/>
          <w:szCs w:val="27"/>
        </w:rPr>
        <w:t>обеспечени</w:t>
      </w:r>
      <w:r w:rsidR="00EC1936" w:rsidRPr="009A7839">
        <w:rPr>
          <w:rFonts w:ascii="Times New Roman" w:hAnsi="Times New Roman" w:cs="Times New Roman"/>
          <w:bCs/>
          <w:sz w:val="27"/>
          <w:szCs w:val="27"/>
        </w:rPr>
        <w:t>е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охраны окружающей среды в </w:t>
      </w:r>
      <w:r w:rsidR="00641060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F64BDA" w:rsidRPr="009A7839" w:rsidRDefault="00F64BDA" w:rsidP="00F64BDA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подготовка и внесение на рассмотрение Губернатора </w:t>
      </w:r>
      <w:r w:rsidR="00EC1936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предложений по вопросам охраны окружающей среды в </w:t>
      </w:r>
      <w:r w:rsidR="002D33C2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F64BDA" w:rsidRPr="009A7839" w:rsidRDefault="00F64BDA" w:rsidP="00F64BDA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проведение </w:t>
      </w:r>
      <w:r w:rsidR="00EC1936" w:rsidRPr="009A7839">
        <w:rPr>
          <w:rFonts w:ascii="Times New Roman" w:hAnsi="Times New Roman" w:cs="Times New Roman"/>
          <w:bCs/>
          <w:sz w:val="27"/>
          <w:szCs w:val="27"/>
        </w:rPr>
        <w:t>постоянного мониторинга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C1936" w:rsidRPr="009A7839">
        <w:rPr>
          <w:rFonts w:ascii="Times New Roman" w:hAnsi="Times New Roman" w:cs="Times New Roman"/>
          <w:bCs/>
          <w:sz w:val="27"/>
          <w:szCs w:val="27"/>
        </w:rPr>
        <w:t>вопросов и проблем в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охраны окружающей среды в </w:t>
      </w:r>
      <w:r w:rsidR="00EC1936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</w:p>
    <w:p w:rsidR="00D22315" w:rsidRPr="009A7839" w:rsidRDefault="00D22315" w:rsidP="00B046A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46A8" w:rsidRPr="009A7839" w:rsidRDefault="00B046A8" w:rsidP="00EC1936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>Полномочия и ф</w:t>
      </w:r>
      <w:r w:rsidRPr="009A7839">
        <w:rPr>
          <w:rFonts w:ascii="Times New Roman" w:hAnsi="Times New Roman" w:cs="Times New Roman"/>
          <w:bCs/>
          <w:sz w:val="27"/>
          <w:szCs w:val="27"/>
        </w:rPr>
        <w:t>ункции Совета</w:t>
      </w:r>
    </w:p>
    <w:p w:rsidR="00B046A8" w:rsidRPr="009A7839" w:rsidRDefault="00B046A8" w:rsidP="00B046A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46A8" w:rsidRPr="009A7839" w:rsidRDefault="001C25AC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3.1. 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 xml:space="preserve">Совет осуществляет следующие 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 xml:space="preserve">полномочия и 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>функции:</w:t>
      </w:r>
    </w:p>
    <w:p w:rsidR="009F710E" w:rsidRPr="009A7839" w:rsidRDefault="009F710E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обсуждение актуальных вопросов и проблем в сфере охраны окружающей среды в Ленинградской области;</w:t>
      </w:r>
    </w:p>
    <w:p w:rsidR="00B046A8" w:rsidRPr="009A7839" w:rsidRDefault="00B046A8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подготовка предложений по совершенствовани</w:t>
      </w:r>
      <w:r w:rsidR="00051C40" w:rsidRPr="009A7839">
        <w:rPr>
          <w:rFonts w:ascii="Times New Roman" w:hAnsi="Times New Roman" w:cs="Times New Roman"/>
          <w:bCs/>
          <w:sz w:val="27"/>
          <w:szCs w:val="27"/>
        </w:rPr>
        <w:t>ю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нормативной правовой базы в области окружающей среды</w:t>
      </w:r>
      <w:r w:rsidR="00051C40" w:rsidRPr="009A7839">
        <w:rPr>
          <w:rFonts w:ascii="Times New Roman" w:hAnsi="Times New Roman" w:cs="Times New Roman"/>
          <w:bCs/>
          <w:sz w:val="27"/>
          <w:szCs w:val="27"/>
        </w:rPr>
        <w:t xml:space="preserve"> и экологической политики Ленинградской области</w:t>
      </w:r>
      <w:r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051C40" w:rsidRPr="009A7839" w:rsidRDefault="00051C40" w:rsidP="00051C40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подготовка предложений по учету общественного мнения при проведении на территории Ленинградской области мероприятий в сфере охраны о</w:t>
      </w:r>
      <w:r w:rsidR="009F710E" w:rsidRPr="009A7839">
        <w:rPr>
          <w:rFonts w:ascii="Times New Roman" w:hAnsi="Times New Roman" w:cs="Times New Roman"/>
          <w:bCs/>
          <w:sz w:val="27"/>
          <w:szCs w:val="27"/>
        </w:rPr>
        <w:t>кружающей среды;</w:t>
      </w:r>
    </w:p>
    <w:p w:rsidR="00B046A8" w:rsidRPr="009A7839" w:rsidRDefault="00B046A8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опрос, обобщение и анализ общественного мнения</w:t>
      </w:r>
      <w:r w:rsidR="009F710E" w:rsidRPr="009A7839">
        <w:rPr>
          <w:rFonts w:ascii="Times New Roman" w:hAnsi="Times New Roman" w:cs="Times New Roman"/>
          <w:bCs/>
          <w:sz w:val="27"/>
          <w:szCs w:val="27"/>
        </w:rPr>
        <w:t>, а также сбор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F710E" w:rsidRPr="009A7839">
        <w:rPr>
          <w:rFonts w:ascii="Times New Roman" w:hAnsi="Times New Roman" w:cs="Times New Roman"/>
          <w:bCs/>
          <w:sz w:val="27"/>
          <w:szCs w:val="27"/>
        </w:rPr>
        <w:t xml:space="preserve">и обобщение предложений, поступающих от граждан и юридических лиц, </w:t>
      </w:r>
      <w:r w:rsidRPr="009A7839">
        <w:rPr>
          <w:rFonts w:ascii="Times New Roman" w:hAnsi="Times New Roman" w:cs="Times New Roman"/>
          <w:bCs/>
          <w:sz w:val="27"/>
          <w:szCs w:val="27"/>
        </w:rPr>
        <w:t>при подготовке предложений по вопросам совершенствования законодательства в области охраны окружающей среды;</w:t>
      </w:r>
    </w:p>
    <w:p w:rsidR="009F710E" w:rsidRPr="009A7839" w:rsidRDefault="009F710E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проведение анализа и подготовка рекомендаций по реализации программ и проектов в сфере охраны окружающей среды в </w:t>
      </w:r>
      <w:r w:rsidR="00616E32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области;</w:t>
      </w:r>
    </w:p>
    <w:p w:rsidR="00B046A8" w:rsidRPr="009A7839" w:rsidRDefault="00B046A8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>содействие в реализации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на территории Ленинградской области программ, мероприятий и проектов в области охраны окружающей среды;</w:t>
      </w:r>
    </w:p>
    <w:p w:rsidR="00FD1F1E" w:rsidRPr="009A7839" w:rsidRDefault="00FD1F1E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lastRenderedPageBreak/>
        <w:t>подготовка предложений по осуществлению на территории Ленинградской области общественного экологического контроля;</w:t>
      </w:r>
    </w:p>
    <w:p w:rsidR="00284E06" w:rsidRPr="009A7839" w:rsidRDefault="00B046A8" w:rsidP="00284E0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привлечение </w:t>
      </w:r>
      <w:r w:rsidR="00BC5022" w:rsidRPr="009A7839">
        <w:rPr>
          <w:rFonts w:ascii="Times New Roman" w:hAnsi="Times New Roman" w:cs="Times New Roman"/>
          <w:bCs/>
          <w:sz w:val="27"/>
          <w:szCs w:val="27"/>
        </w:rPr>
        <w:t xml:space="preserve">к работе Совета специалистов и экспертов, </w:t>
      </w:r>
      <w:r w:rsidRPr="009A7839">
        <w:rPr>
          <w:rFonts w:ascii="Times New Roman" w:hAnsi="Times New Roman" w:cs="Times New Roman"/>
          <w:bCs/>
          <w:sz w:val="27"/>
          <w:szCs w:val="27"/>
        </w:rPr>
        <w:t>э</w:t>
      </w:r>
      <w:r w:rsidR="00BC5022" w:rsidRPr="009A7839">
        <w:rPr>
          <w:rFonts w:ascii="Times New Roman" w:hAnsi="Times New Roman" w:cs="Times New Roman"/>
          <w:bCs/>
          <w:sz w:val="27"/>
          <w:szCs w:val="27"/>
        </w:rPr>
        <w:t>кспертных и научных организаций, представителей средств массовой информации</w:t>
      </w:r>
      <w:r w:rsidR="00284E06"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CF5859" w:rsidRPr="009A7839" w:rsidRDefault="00CF5859" w:rsidP="00284E0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создание рабочих групп для решения вопросов, входящих в компетенцию Совета и заслушивание их 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решений на заседаниях Совета;</w:t>
      </w:r>
    </w:p>
    <w:p w:rsidR="00B046A8" w:rsidRDefault="00B046A8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направление запросов </w:t>
      </w:r>
      <w:r w:rsidR="0049413D" w:rsidRPr="009A7839">
        <w:rPr>
          <w:rFonts w:ascii="Times New Roman" w:hAnsi="Times New Roman" w:cs="Times New Roman"/>
          <w:bCs/>
          <w:sz w:val="27"/>
          <w:szCs w:val="27"/>
        </w:rPr>
        <w:t>с целью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получения </w:t>
      </w:r>
      <w:r w:rsidR="00783B74" w:rsidRPr="009A7839">
        <w:rPr>
          <w:rFonts w:ascii="Times New Roman" w:hAnsi="Times New Roman" w:cs="Times New Roman"/>
          <w:bCs/>
          <w:sz w:val="27"/>
          <w:szCs w:val="27"/>
        </w:rPr>
        <w:t>информации, документов и материалов</w:t>
      </w:r>
      <w:r w:rsidR="001E4B42" w:rsidRPr="009A7839">
        <w:rPr>
          <w:rFonts w:ascii="Times New Roman" w:hAnsi="Times New Roman" w:cs="Times New Roman"/>
          <w:bCs/>
          <w:sz w:val="27"/>
          <w:szCs w:val="27"/>
        </w:rPr>
        <w:t>,</w:t>
      </w:r>
      <w:r w:rsidR="00783B74"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E4B42" w:rsidRPr="009A7839">
        <w:rPr>
          <w:rFonts w:ascii="Times New Roman" w:hAnsi="Times New Roman" w:cs="Times New Roman"/>
          <w:bCs/>
          <w:sz w:val="27"/>
          <w:szCs w:val="27"/>
        </w:rPr>
        <w:t xml:space="preserve">необходимых для осуществления деятельности Совета, </w:t>
      </w:r>
      <w:r w:rsidR="00783B74" w:rsidRPr="009A7839">
        <w:rPr>
          <w:rFonts w:ascii="Times New Roman" w:hAnsi="Times New Roman" w:cs="Times New Roman"/>
          <w:bCs/>
          <w:sz w:val="27"/>
          <w:szCs w:val="27"/>
        </w:rPr>
        <w:t xml:space="preserve">от федеральных органов исполнительной власти, органов </w:t>
      </w:r>
      <w:r w:rsidR="00344C66">
        <w:rPr>
          <w:rFonts w:ascii="Times New Roman" w:hAnsi="Times New Roman" w:cs="Times New Roman"/>
          <w:bCs/>
          <w:sz w:val="27"/>
          <w:szCs w:val="27"/>
        </w:rPr>
        <w:t xml:space="preserve">законодательной и </w:t>
      </w:r>
      <w:r w:rsidR="00783B74" w:rsidRPr="009A7839">
        <w:rPr>
          <w:rFonts w:ascii="Times New Roman" w:hAnsi="Times New Roman" w:cs="Times New Roman"/>
          <w:bCs/>
          <w:sz w:val="27"/>
          <w:szCs w:val="27"/>
        </w:rPr>
        <w:t>исполнительной власти Ленинградской области, органов исполнительной власти иных субъектов Российской Федерации, органов местного самоуправления Ленинградской области,</w:t>
      </w:r>
      <w:proofErr w:type="gramStart"/>
      <w:r w:rsidR="00783B74"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44C66">
        <w:rPr>
          <w:rFonts w:ascii="Times New Roman" w:hAnsi="Times New Roman" w:cs="Times New Roman"/>
          <w:bCs/>
          <w:sz w:val="27"/>
          <w:szCs w:val="27"/>
        </w:rPr>
        <w:t>,</w:t>
      </w:r>
      <w:proofErr w:type="gramEnd"/>
      <w:r w:rsidR="00344C6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3B74" w:rsidRPr="009A7839">
        <w:rPr>
          <w:rFonts w:ascii="Times New Roman" w:hAnsi="Times New Roman" w:cs="Times New Roman"/>
          <w:bCs/>
          <w:sz w:val="27"/>
          <w:szCs w:val="27"/>
        </w:rPr>
        <w:t>иных юридических лиц</w:t>
      </w:r>
      <w:r w:rsidR="00344C66" w:rsidRPr="00344C66">
        <w:t xml:space="preserve"> 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>различных форм собственности</w:t>
      </w:r>
      <w:r w:rsidR="00783B74" w:rsidRPr="009A7839">
        <w:rPr>
          <w:rFonts w:ascii="Times New Roman" w:hAnsi="Times New Roman" w:cs="Times New Roman"/>
          <w:bCs/>
          <w:sz w:val="27"/>
          <w:szCs w:val="27"/>
        </w:rPr>
        <w:t>, в том числе общественных объединений, некоммерческих организаций, экспертных и научных учреждений, предприятий</w:t>
      </w:r>
      <w:r w:rsidR="007C7818">
        <w:rPr>
          <w:rFonts w:ascii="Times New Roman" w:hAnsi="Times New Roman" w:cs="Times New Roman"/>
          <w:bCs/>
          <w:sz w:val="27"/>
          <w:szCs w:val="27"/>
        </w:rPr>
        <w:t>, а также</w:t>
      </w:r>
      <w:r w:rsidR="007C7818" w:rsidRPr="007C781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C7818" w:rsidRPr="009A7839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7C7818">
        <w:rPr>
          <w:rFonts w:ascii="Times New Roman" w:hAnsi="Times New Roman" w:cs="Times New Roman"/>
          <w:bCs/>
          <w:sz w:val="27"/>
          <w:szCs w:val="27"/>
        </w:rPr>
        <w:t>граждан Российской Федерации</w:t>
      </w:r>
      <w:r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284E06" w:rsidRPr="009A7839" w:rsidRDefault="0049413D" w:rsidP="00344C66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A7839">
        <w:rPr>
          <w:rFonts w:ascii="Times New Roman" w:hAnsi="Times New Roman" w:cs="Times New Roman"/>
          <w:bCs/>
          <w:sz w:val="27"/>
          <w:szCs w:val="27"/>
        </w:rPr>
        <w:t xml:space="preserve">приглашение на </w:t>
      </w:r>
      <w:r w:rsidR="00BC5022" w:rsidRPr="009A7839">
        <w:rPr>
          <w:rFonts w:ascii="Times New Roman" w:hAnsi="Times New Roman" w:cs="Times New Roman"/>
          <w:bCs/>
          <w:sz w:val="27"/>
          <w:szCs w:val="27"/>
        </w:rPr>
        <w:t xml:space="preserve">заседания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Совета </w:t>
      </w:r>
      <w:r w:rsidR="00344C66">
        <w:rPr>
          <w:rFonts w:ascii="Times New Roman" w:hAnsi="Times New Roman" w:cs="Times New Roman"/>
          <w:bCs/>
          <w:sz w:val="27"/>
          <w:szCs w:val="27"/>
        </w:rPr>
        <w:t>представителей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федеральных органов исполнительной власти, органов законодательной и исполнительной власти Ленинградской области, органов исполнительной власти иных субъектов Российской Федерации, органов местного самоупр</w:t>
      </w:r>
      <w:r w:rsidR="00344C66">
        <w:rPr>
          <w:rFonts w:ascii="Times New Roman" w:hAnsi="Times New Roman" w:cs="Times New Roman"/>
          <w:bCs/>
          <w:sz w:val="27"/>
          <w:szCs w:val="27"/>
        </w:rPr>
        <w:t xml:space="preserve">авления Ленинградской области, 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>иных юридических лиц различных форм собственности, в том числе общественных объединений, некоммерческих организаций, экспертных и научных учреждений, предприятий, средств массовой информации</w:t>
      </w:r>
      <w:r w:rsidR="007C781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7C7818" w:rsidRPr="00344C66">
        <w:rPr>
          <w:rFonts w:ascii="Times New Roman" w:hAnsi="Times New Roman" w:cs="Times New Roman"/>
          <w:bCs/>
          <w:sz w:val="27"/>
          <w:szCs w:val="27"/>
        </w:rPr>
        <w:t>граждан Российской Федерации</w:t>
      </w:r>
      <w:r w:rsidR="00284E06" w:rsidRPr="009A7839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BC5022" w:rsidRPr="009A7839" w:rsidRDefault="00BC5022" w:rsidP="00BC5022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обсуждение проектов нормативных правовых актов Российской Федерации, 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 xml:space="preserve">подготовка </w:t>
      </w:r>
      <w:r w:rsidRPr="009A7839">
        <w:rPr>
          <w:rFonts w:ascii="Times New Roman" w:hAnsi="Times New Roman" w:cs="Times New Roman"/>
          <w:bCs/>
          <w:sz w:val="27"/>
          <w:szCs w:val="27"/>
        </w:rPr>
        <w:t>предложени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>й и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замечаний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 xml:space="preserve"> к </w:t>
      </w:r>
      <w:r w:rsidRPr="009A7839">
        <w:rPr>
          <w:rFonts w:ascii="Times New Roman" w:hAnsi="Times New Roman" w:cs="Times New Roman"/>
          <w:bCs/>
          <w:sz w:val="27"/>
          <w:szCs w:val="27"/>
        </w:rPr>
        <w:t>проект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 xml:space="preserve">ам нормативных </w:t>
      </w:r>
      <w:r w:rsidRPr="009A7839">
        <w:rPr>
          <w:rFonts w:ascii="Times New Roman" w:hAnsi="Times New Roman" w:cs="Times New Roman"/>
          <w:bCs/>
          <w:sz w:val="27"/>
          <w:szCs w:val="27"/>
        </w:rPr>
        <w:t>правовых актов</w:t>
      </w:r>
      <w:r w:rsidR="008F3CC9" w:rsidRPr="009A7839">
        <w:t xml:space="preserve"> 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>Российской Федерации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, относящихся к компетенции 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Pr="009A7839">
        <w:rPr>
          <w:rFonts w:ascii="Times New Roman" w:hAnsi="Times New Roman" w:cs="Times New Roman"/>
          <w:bCs/>
          <w:sz w:val="27"/>
          <w:szCs w:val="27"/>
        </w:rPr>
        <w:t>овета</w:t>
      </w:r>
      <w:r w:rsidR="008F3CC9"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8F3CC9" w:rsidRPr="009A7839" w:rsidRDefault="008F3CC9" w:rsidP="008F3CC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обобщение, анализ и применение российского и зарубежного опыта в решении вопросов в области охраны окружающей среды.</w:t>
      </w:r>
    </w:p>
    <w:p w:rsidR="00BC5022" w:rsidRPr="009A7839" w:rsidRDefault="00BC5022" w:rsidP="00EC19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46A8" w:rsidRPr="009A7839" w:rsidRDefault="00B046A8" w:rsidP="00284E06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 Организация деятельности Совета</w:t>
      </w:r>
    </w:p>
    <w:p w:rsidR="00B046A8" w:rsidRPr="009A7839" w:rsidRDefault="00B046A8" w:rsidP="00B046A8">
      <w:pPr>
        <w:jc w:val="both"/>
        <w:rPr>
          <w:rFonts w:ascii="Times New Roman" w:hAnsi="Times New Roman" w:cs="Times New Roman"/>
          <w:bCs/>
          <w:i/>
          <w:color w:val="FF0000"/>
          <w:sz w:val="27"/>
          <w:szCs w:val="27"/>
        </w:rPr>
      </w:pPr>
    </w:p>
    <w:p w:rsidR="00D9730C" w:rsidRPr="009A7839" w:rsidRDefault="00B046A8" w:rsidP="00D9730C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4.1. Положение о Совете</w:t>
      </w:r>
      <w:r w:rsidR="00771911" w:rsidRPr="009A7839">
        <w:rPr>
          <w:rFonts w:ascii="Times New Roman" w:hAnsi="Times New Roman" w:cs="Times New Roman"/>
          <w:bCs/>
          <w:sz w:val="27"/>
          <w:szCs w:val="27"/>
        </w:rPr>
        <w:t>,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C25AC" w:rsidRPr="009A7839">
        <w:rPr>
          <w:rFonts w:ascii="Times New Roman" w:hAnsi="Times New Roman" w:cs="Times New Roman"/>
          <w:bCs/>
          <w:sz w:val="27"/>
          <w:szCs w:val="27"/>
        </w:rPr>
        <w:t xml:space="preserve">его численный и персональный состав </w:t>
      </w:r>
      <w:r w:rsidRPr="009A7839">
        <w:rPr>
          <w:rFonts w:ascii="Times New Roman" w:hAnsi="Times New Roman" w:cs="Times New Roman"/>
          <w:bCs/>
          <w:sz w:val="27"/>
          <w:szCs w:val="27"/>
        </w:rPr>
        <w:t>утверждаются Губернатор</w:t>
      </w:r>
      <w:r w:rsidR="00243016" w:rsidRPr="009A7839">
        <w:rPr>
          <w:rFonts w:ascii="Times New Roman" w:hAnsi="Times New Roman" w:cs="Times New Roman"/>
          <w:bCs/>
          <w:sz w:val="27"/>
          <w:szCs w:val="27"/>
        </w:rPr>
        <w:t xml:space="preserve">ом </w:t>
      </w:r>
      <w:r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области.</w:t>
      </w:r>
    </w:p>
    <w:p w:rsidR="00D9730C" w:rsidRPr="009A7839" w:rsidRDefault="00D9730C" w:rsidP="00D9730C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4.2. В состав Совета входят председатель Совета, заместител</w:t>
      </w:r>
      <w:r w:rsidR="00A71456" w:rsidRPr="009A7839">
        <w:rPr>
          <w:rFonts w:ascii="Times New Roman" w:hAnsi="Times New Roman" w:cs="Times New Roman"/>
          <w:bCs/>
          <w:sz w:val="27"/>
          <w:szCs w:val="27"/>
        </w:rPr>
        <w:t>ь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председателя Совета</w:t>
      </w:r>
      <w:r w:rsidR="00A71456" w:rsidRPr="009A7839">
        <w:rPr>
          <w:rFonts w:ascii="Times New Roman" w:hAnsi="Times New Roman" w:cs="Times New Roman"/>
          <w:bCs/>
          <w:sz w:val="27"/>
          <w:szCs w:val="27"/>
        </w:rPr>
        <w:t>,</w:t>
      </w:r>
      <w:r w:rsidR="00A71456" w:rsidRPr="009A7839">
        <w:t xml:space="preserve"> </w:t>
      </w:r>
      <w:r w:rsidR="00A71456" w:rsidRPr="009A7839">
        <w:rPr>
          <w:rFonts w:ascii="Times New Roman" w:hAnsi="Times New Roman" w:cs="Times New Roman"/>
          <w:bCs/>
          <w:sz w:val="27"/>
          <w:szCs w:val="27"/>
        </w:rPr>
        <w:t>заместитель председателя Совета - ответственный секретарь Совета</w:t>
      </w:r>
      <w:r w:rsidR="00344C66">
        <w:rPr>
          <w:rFonts w:ascii="Times New Roman" w:hAnsi="Times New Roman" w:cs="Times New Roman"/>
          <w:bCs/>
          <w:sz w:val="27"/>
          <w:szCs w:val="27"/>
        </w:rPr>
        <w:t>, члены Совета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(далее - состав Совета).</w:t>
      </w:r>
    </w:p>
    <w:p w:rsidR="004A34F1" w:rsidRPr="009A7839" w:rsidRDefault="00CF5859" w:rsidP="004A34F1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4.3</w:t>
      </w:r>
      <w:r w:rsidR="00D9730C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Председатель Совета:</w:t>
      </w:r>
    </w:p>
    <w:p w:rsidR="005C4785" w:rsidRPr="009A7839" w:rsidRDefault="00C765F1" w:rsidP="004A34F1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3</w:t>
      </w:r>
      <w:r w:rsidRPr="009A7839">
        <w:rPr>
          <w:rFonts w:ascii="Times New Roman" w:hAnsi="Times New Roman" w:cs="Times New Roman"/>
          <w:bCs/>
          <w:sz w:val="27"/>
          <w:szCs w:val="27"/>
        </w:rPr>
        <w:t>.1. Принимает участие в заседаниях Совета с правом решающего голоса</w:t>
      </w:r>
      <w:r w:rsidR="005C4785"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4A34F1" w:rsidRPr="009A7839" w:rsidRDefault="00C765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3</w:t>
      </w:r>
      <w:r w:rsidRPr="009A7839">
        <w:rPr>
          <w:rFonts w:ascii="Times New Roman" w:hAnsi="Times New Roman" w:cs="Times New Roman"/>
          <w:bCs/>
          <w:sz w:val="27"/>
          <w:szCs w:val="27"/>
        </w:rPr>
        <w:t>.2. В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озглавляет Совет и осуществляет общее руководство работой Совета</w:t>
      </w:r>
      <w:r w:rsidR="001B3F3D" w:rsidRPr="009A7839">
        <w:t xml:space="preserve">, </w:t>
      </w:r>
      <w:r w:rsidR="001B3F3D" w:rsidRPr="009A7839">
        <w:rPr>
          <w:rFonts w:ascii="Times New Roman" w:hAnsi="Times New Roman" w:cs="Times New Roman"/>
          <w:bCs/>
          <w:sz w:val="27"/>
          <w:szCs w:val="27"/>
        </w:rPr>
        <w:t>распределяет обязанности между членами Совета, дает поручения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1B3F3D" w:rsidRPr="009A7839" w:rsidRDefault="00C765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3</w:t>
      </w:r>
      <w:r w:rsidRPr="009A7839">
        <w:rPr>
          <w:rFonts w:ascii="Times New Roman" w:hAnsi="Times New Roman" w:cs="Times New Roman"/>
          <w:bCs/>
          <w:sz w:val="27"/>
          <w:szCs w:val="27"/>
        </w:rPr>
        <w:t>.3. О</w:t>
      </w:r>
      <w:r w:rsidR="001B3F3D" w:rsidRPr="009A7839">
        <w:rPr>
          <w:rFonts w:ascii="Times New Roman" w:hAnsi="Times New Roman" w:cs="Times New Roman"/>
          <w:bCs/>
          <w:sz w:val="27"/>
          <w:szCs w:val="27"/>
        </w:rPr>
        <w:t xml:space="preserve">существляет </w:t>
      </w:r>
      <w:proofErr w:type="gramStart"/>
      <w:r w:rsidR="001B3F3D" w:rsidRPr="009A7839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="001B3F3D" w:rsidRPr="009A7839">
        <w:rPr>
          <w:rFonts w:ascii="Times New Roman" w:hAnsi="Times New Roman" w:cs="Times New Roman"/>
          <w:bCs/>
          <w:sz w:val="27"/>
          <w:szCs w:val="27"/>
        </w:rPr>
        <w:t xml:space="preserve"> исполнением принятых Советом решений;</w:t>
      </w:r>
    </w:p>
    <w:p w:rsidR="00934556" w:rsidRDefault="00C765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3</w:t>
      </w:r>
      <w:r w:rsidRPr="009A7839">
        <w:rPr>
          <w:rFonts w:ascii="Times New Roman" w:hAnsi="Times New Roman" w:cs="Times New Roman"/>
          <w:bCs/>
          <w:sz w:val="27"/>
          <w:szCs w:val="27"/>
        </w:rPr>
        <w:t>.4. 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озывает внеочередные заседания</w:t>
      </w:r>
      <w:r w:rsidR="0065299C">
        <w:rPr>
          <w:rFonts w:ascii="Times New Roman" w:hAnsi="Times New Roman" w:cs="Times New Roman"/>
          <w:bCs/>
          <w:sz w:val="27"/>
          <w:szCs w:val="27"/>
        </w:rPr>
        <w:t>.</w:t>
      </w:r>
    </w:p>
    <w:p w:rsidR="004A34F1" w:rsidRPr="009A7839" w:rsidRDefault="004A34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4</w:t>
      </w:r>
      <w:r w:rsidRPr="009A7839">
        <w:rPr>
          <w:rFonts w:ascii="Times New Roman" w:hAnsi="Times New Roman" w:cs="Times New Roman"/>
          <w:bCs/>
          <w:sz w:val="27"/>
          <w:szCs w:val="27"/>
        </w:rPr>
        <w:t>. Заседани</w:t>
      </w:r>
      <w:r w:rsidR="008C3059" w:rsidRPr="009A7839">
        <w:rPr>
          <w:rFonts w:ascii="Times New Roman" w:hAnsi="Times New Roman" w:cs="Times New Roman"/>
          <w:bCs/>
          <w:sz w:val="27"/>
          <w:szCs w:val="27"/>
        </w:rPr>
        <w:t>я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Совета ведет председатель Совета или </w:t>
      </w:r>
      <w:r w:rsidR="007C6D2D" w:rsidRPr="009A7839">
        <w:rPr>
          <w:rFonts w:ascii="Times New Roman" w:hAnsi="Times New Roman" w:cs="Times New Roman"/>
          <w:bCs/>
          <w:sz w:val="27"/>
          <w:szCs w:val="27"/>
        </w:rPr>
        <w:t>по поручению председател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я</w:t>
      </w:r>
      <w:r w:rsidR="007C6D2D" w:rsidRPr="009A7839">
        <w:rPr>
          <w:rFonts w:ascii="Times New Roman" w:hAnsi="Times New Roman" w:cs="Times New Roman"/>
          <w:bCs/>
          <w:sz w:val="27"/>
          <w:szCs w:val="27"/>
        </w:rPr>
        <w:t xml:space="preserve"> Совета </w:t>
      </w:r>
      <w:r w:rsidRPr="009A7839">
        <w:rPr>
          <w:rFonts w:ascii="Times New Roman" w:hAnsi="Times New Roman" w:cs="Times New Roman"/>
          <w:bCs/>
          <w:sz w:val="27"/>
          <w:szCs w:val="27"/>
        </w:rPr>
        <w:t>заместител</w:t>
      </w:r>
      <w:r w:rsidR="007C6D2D" w:rsidRPr="009A7839">
        <w:rPr>
          <w:rFonts w:ascii="Times New Roman" w:hAnsi="Times New Roman" w:cs="Times New Roman"/>
          <w:bCs/>
          <w:sz w:val="27"/>
          <w:szCs w:val="27"/>
        </w:rPr>
        <w:t>ь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председателя Совета</w:t>
      </w:r>
      <w:r w:rsidR="007C6D2D" w:rsidRPr="009A7839">
        <w:t xml:space="preserve">, </w:t>
      </w:r>
      <w:r w:rsidR="00DF09A2">
        <w:rPr>
          <w:rFonts w:ascii="Times New Roman" w:hAnsi="Times New Roman" w:cs="Times New Roman"/>
          <w:bCs/>
          <w:sz w:val="27"/>
          <w:szCs w:val="27"/>
        </w:rPr>
        <w:t>з</w:t>
      </w:r>
      <w:r w:rsidR="007C6D2D" w:rsidRPr="009A7839">
        <w:rPr>
          <w:rFonts w:ascii="Times New Roman" w:hAnsi="Times New Roman" w:cs="Times New Roman"/>
          <w:bCs/>
          <w:sz w:val="27"/>
          <w:szCs w:val="27"/>
        </w:rPr>
        <w:t>аместитель председателя Совета - ответственный секретарь Совета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</w:p>
    <w:p w:rsidR="005C4785" w:rsidRPr="009A7839" w:rsidRDefault="005C4785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5</w:t>
      </w:r>
      <w:r w:rsidRPr="009A7839">
        <w:rPr>
          <w:rFonts w:ascii="Times New Roman" w:hAnsi="Times New Roman" w:cs="Times New Roman"/>
          <w:bCs/>
          <w:sz w:val="27"/>
          <w:szCs w:val="27"/>
        </w:rPr>
        <w:t>. Заместител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ь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председателя Совета принимает участие в заседаниях Совета с правом решающего голоса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</w:p>
    <w:p w:rsidR="004A34F1" w:rsidRPr="009A7839" w:rsidRDefault="004A34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Заместитель председателя Совета - ответственный секретарь Совета</w:t>
      </w:r>
      <w:r w:rsidRPr="009A7839">
        <w:rPr>
          <w:rFonts w:ascii="Times New Roman" w:hAnsi="Times New Roman" w:cs="Times New Roman"/>
          <w:bCs/>
          <w:sz w:val="27"/>
          <w:szCs w:val="27"/>
        </w:rPr>
        <w:t>:</w:t>
      </w:r>
    </w:p>
    <w:p w:rsidR="00C765F1" w:rsidRPr="009A7839" w:rsidRDefault="008C3059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>.1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Принимает участие в заседаниях Совета с правом решающего голоса;</w:t>
      </w:r>
    </w:p>
    <w:p w:rsidR="008C3059" w:rsidRPr="009A7839" w:rsidRDefault="00C765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lastRenderedPageBreak/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.2. </w:t>
      </w:r>
      <w:r w:rsidR="008C3059" w:rsidRPr="009A7839">
        <w:rPr>
          <w:rFonts w:ascii="Times New Roman" w:hAnsi="Times New Roman" w:cs="Times New Roman"/>
          <w:bCs/>
          <w:sz w:val="27"/>
          <w:szCs w:val="27"/>
        </w:rPr>
        <w:t>Планирует текущую деятельность Совета с учетом поступивших пред</w:t>
      </w:r>
      <w:r w:rsidRPr="009A7839">
        <w:rPr>
          <w:rFonts w:ascii="Times New Roman" w:hAnsi="Times New Roman" w:cs="Times New Roman"/>
          <w:bCs/>
          <w:sz w:val="27"/>
          <w:szCs w:val="27"/>
        </w:rPr>
        <w:t>ложений от заинтересованных лиц;</w:t>
      </w:r>
    </w:p>
    <w:p w:rsidR="004A34F1" w:rsidRPr="009A7839" w:rsidRDefault="00C765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.3. </w:t>
      </w:r>
      <w:proofErr w:type="gramStart"/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Осуществляет взаимодействие с </w:t>
      </w:r>
      <w:r w:rsidR="00344C66">
        <w:rPr>
          <w:rFonts w:ascii="Times New Roman" w:hAnsi="Times New Roman" w:cs="Times New Roman"/>
          <w:bCs/>
          <w:sz w:val="27"/>
          <w:szCs w:val="27"/>
        </w:rPr>
        <w:t>федеральными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орган</w:t>
      </w:r>
      <w:r w:rsidR="00344C66">
        <w:rPr>
          <w:rFonts w:ascii="Times New Roman" w:hAnsi="Times New Roman" w:cs="Times New Roman"/>
          <w:bCs/>
          <w:sz w:val="27"/>
          <w:szCs w:val="27"/>
        </w:rPr>
        <w:t>ами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исполнительной власти, орган</w:t>
      </w:r>
      <w:r w:rsidR="00344C66">
        <w:rPr>
          <w:rFonts w:ascii="Times New Roman" w:hAnsi="Times New Roman" w:cs="Times New Roman"/>
          <w:bCs/>
          <w:sz w:val="27"/>
          <w:szCs w:val="27"/>
        </w:rPr>
        <w:t>ами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законодательной и исполнительной власти Ленинградской области, орган</w:t>
      </w:r>
      <w:r w:rsidR="00344C66">
        <w:rPr>
          <w:rFonts w:ascii="Times New Roman" w:hAnsi="Times New Roman" w:cs="Times New Roman"/>
          <w:bCs/>
          <w:sz w:val="27"/>
          <w:szCs w:val="27"/>
        </w:rPr>
        <w:t>ами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исполнительной власти иных субъектов Российской Федерации, орган</w:t>
      </w:r>
      <w:r w:rsidR="00344C66">
        <w:rPr>
          <w:rFonts w:ascii="Times New Roman" w:hAnsi="Times New Roman" w:cs="Times New Roman"/>
          <w:bCs/>
          <w:sz w:val="27"/>
          <w:szCs w:val="27"/>
        </w:rPr>
        <w:t>ами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местного самоуправления Ленинградской области, ины</w:t>
      </w:r>
      <w:r w:rsidR="00344C66">
        <w:rPr>
          <w:rFonts w:ascii="Times New Roman" w:hAnsi="Times New Roman" w:cs="Times New Roman"/>
          <w:bCs/>
          <w:sz w:val="27"/>
          <w:szCs w:val="27"/>
        </w:rPr>
        <w:t>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юридически</w:t>
      </w:r>
      <w:r w:rsidR="00344C66">
        <w:rPr>
          <w:rFonts w:ascii="Times New Roman" w:hAnsi="Times New Roman" w:cs="Times New Roman"/>
          <w:bCs/>
          <w:sz w:val="27"/>
          <w:szCs w:val="27"/>
        </w:rPr>
        <w:t>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лиц</w:t>
      </w:r>
      <w:r w:rsidR="00344C66">
        <w:rPr>
          <w:rFonts w:ascii="Times New Roman" w:hAnsi="Times New Roman" w:cs="Times New Roman"/>
          <w:bCs/>
          <w:sz w:val="27"/>
          <w:szCs w:val="27"/>
        </w:rPr>
        <w:t>ами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различных форм собственности, в том числе общественны</w:t>
      </w:r>
      <w:r w:rsidR="00344C66">
        <w:rPr>
          <w:rFonts w:ascii="Times New Roman" w:hAnsi="Times New Roman" w:cs="Times New Roman"/>
          <w:bCs/>
          <w:sz w:val="27"/>
          <w:szCs w:val="27"/>
        </w:rPr>
        <w:t>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объединени</w:t>
      </w:r>
      <w:r w:rsidR="00344C66">
        <w:rPr>
          <w:rFonts w:ascii="Times New Roman" w:hAnsi="Times New Roman" w:cs="Times New Roman"/>
          <w:bCs/>
          <w:sz w:val="27"/>
          <w:szCs w:val="27"/>
        </w:rPr>
        <w:t>ями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>, некоммерчески</w:t>
      </w:r>
      <w:r w:rsidR="00344C66">
        <w:rPr>
          <w:rFonts w:ascii="Times New Roman" w:hAnsi="Times New Roman" w:cs="Times New Roman"/>
          <w:bCs/>
          <w:sz w:val="27"/>
          <w:szCs w:val="27"/>
        </w:rPr>
        <w:t>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организаци</w:t>
      </w:r>
      <w:r w:rsidR="00344C66">
        <w:rPr>
          <w:rFonts w:ascii="Times New Roman" w:hAnsi="Times New Roman" w:cs="Times New Roman"/>
          <w:bCs/>
          <w:sz w:val="27"/>
          <w:szCs w:val="27"/>
        </w:rPr>
        <w:t>ями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>, экспертны</w:t>
      </w:r>
      <w:r w:rsidR="00344C66">
        <w:rPr>
          <w:rFonts w:ascii="Times New Roman" w:hAnsi="Times New Roman" w:cs="Times New Roman"/>
          <w:bCs/>
          <w:sz w:val="27"/>
          <w:szCs w:val="27"/>
        </w:rPr>
        <w:t>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и научны</w:t>
      </w:r>
      <w:r w:rsidR="00344C66">
        <w:rPr>
          <w:rFonts w:ascii="Times New Roman" w:hAnsi="Times New Roman" w:cs="Times New Roman"/>
          <w:bCs/>
          <w:sz w:val="27"/>
          <w:szCs w:val="27"/>
        </w:rPr>
        <w:t>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 xml:space="preserve"> учреждени</w:t>
      </w:r>
      <w:r w:rsidR="00344C66">
        <w:rPr>
          <w:rFonts w:ascii="Times New Roman" w:hAnsi="Times New Roman" w:cs="Times New Roman"/>
          <w:bCs/>
          <w:sz w:val="27"/>
          <w:szCs w:val="27"/>
        </w:rPr>
        <w:t>ями</w:t>
      </w:r>
      <w:r w:rsidR="00344C66" w:rsidRPr="00344C66">
        <w:rPr>
          <w:rFonts w:ascii="Times New Roman" w:hAnsi="Times New Roman" w:cs="Times New Roman"/>
          <w:bCs/>
          <w:sz w:val="27"/>
          <w:szCs w:val="27"/>
        </w:rPr>
        <w:t>, предприяти</w:t>
      </w:r>
      <w:r w:rsidR="00344C66">
        <w:rPr>
          <w:rFonts w:ascii="Times New Roman" w:hAnsi="Times New Roman" w:cs="Times New Roman"/>
          <w:bCs/>
          <w:sz w:val="27"/>
          <w:szCs w:val="27"/>
        </w:rPr>
        <w:t>ями</w:t>
      </w:r>
      <w:r w:rsidR="0065299C">
        <w:rPr>
          <w:rFonts w:ascii="Times New Roman" w:hAnsi="Times New Roman" w:cs="Times New Roman"/>
          <w:bCs/>
          <w:sz w:val="27"/>
          <w:szCs w:val="27"/>
        </w:rPr>
        <w:t>, средствами массовой информации</w:t>
      </w:r>
      <w:r w:rsidR="007C7818">
        <w:rPr>
          <w:rFonts w:ascii="Times New Roman" w:hAnsi="Times New Roman" w:cs="Times New Roman"/>
          <w:bCs/>
          <w:sz w:val="27"/>
          <w:szCs w:val="27"/>
        </w:rPr>
        <w:t xml:space="preserve">, с </w:t>
      </w:r>
      <w:r w:rsidR="007C7818" w:rsidRPr="00344C66">
        <w:rPr>
          <w:rFonts w:ascii="Times New Roman" w:hAnsi="Times New Roman" w:cs="Times New Roman"/>
          <w:bCs/>
          <w:sz w:val="27"/>
          <w:szCs w:val="27"/>
        </w:rPr>
        <w:t>граждан</w:t>
      </w:r>
      <w:r w:rsidR="007C7818">
        <w:rPr>
          <w:rFonts w:ascii="Times New Roman" w:hAnsi="Times New Roman" w:cs="Times New Roman"/>
          <w:bCs/>
          <w:sz w:val="27"/>
          <w:szCs w:val="27"/>
        </w:rPr>
        <w:t>ами</w:t>
      </w:r>
      <w:r w:rsidR="007C7818" w:rsidRPr="00344C66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Федерации, </w:t>
      </w:r>
      <w:r w:rsidR="00344C66">
        <w:rPr>
          <w:rFonts w:ascii="Times New Roman" w:hAnsi="Times New Roman" w:cs="Times New Roman"/>
          <w:bCs/>
          <w:sz w:val="27"/>
          <w:szCs w:val="27"/>
        </w:rPr>
        <w:t>в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целях сбора и обобщения информации, </w:t>
      </w:r>
      <w:r w:rsidR="008C3059" w:rsidRPr="009A7839">
        <w:rPr>
          <w:rFonts w:ascii="Times New Roman" w:hAnsi="Times New Roman" w:cs="Times New Roman"/>
          <w:bCs/>
          <w:sz w:val="27"/>
          <w:szCs w:val="27"/>
        </w:rPr>
        <w:t>документов и материалов</w:t>
      </w:r>
      <w:proofErr w:type="gramEnd"/>
      <w:r w:rsidR="008C3059" w:rsidRPr="009A783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необходим</w:t>
      </w:r>
      <w:r w:rsidR="008C3059" w:rsidRPr="009A7839">
        <w:rPr>
          <w:rFonts w:ascii="Times New Roman" w:hAnsi="Times New Roman" w:cs="Times New Roman"/>
          <w:bCs/>
          <w:sz w:val="27"/>
          <w:szCs w:val="27"/>
        </w:rPr>
        <w:t>ых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для проведения заседаний </w:t>
      </w:r>
      <w:r w:rsidR="008C3059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овета</w:t>
      </w:r>
      <w:r w:rsidRPr="009A7839">
        <w:rPr>
          <w:rFonts w:ascii="Times New Roman" w:hAnsi="Times New Roman" w:cs="Times New Roman"/>
          <w:bCs/>
          <w:sz w:val="27"/>
          <w:szCs w:val="27"/>
        </w:rPr>
        <w:t>;</w:t>
      </w:r>
    </w:p>
    <w:p w:rsidR="004A34F1" w:rsidRPr="009A7839" w:rsidRDefault="00C765F1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.4.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Организует взаимодействие органов государственной власти </w:t>
      </w:r>
      <w:r w:rsidR="005A5B66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и заинтересованных организаций</w:t>
      </w:r>
      <w:r w:rsidR="0065299C">
        <w:rPr>
          <w:rFonts w:ascii="Times New Roman" w:hAnsi="Times New Roman" w:cs="Times New Roman"/>
          <w:bCs/>
          <w:sz w:val="27"/>
          <w:szCs w:val="27"/>
        </w:rPr>
        <w:t>, граждан Российской Федерации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при реализации предложений, связанных с деятельност</w:t>
      </w:r>
      <w:r w:rsidR="004970F9" w:rsidRPr="009A7839">
        <w:rPr>
          <w:rFonts w:ascii="Times New Roman" w:hAnsi="Times New Roman" w:cs="Times New Roman"/>
          <w:bCs/>
          <w:sz w:val="27"/>
          <w:szCs w:val="27"/>
        </w:rPr>
        <w:t>ью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970F9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Pr="009A7839">
        <w:rPr>
          <w:rFonts w:ascii="Times New Roman" w:hAnsi="Times New Roman" w:cs="Times New Roman"/>
          <w:bCs/>
          <w:sz w:val="27"/>
          <w:szCs w:val="27"/>
        </w:rPr>
        <w:t>овета;</w:t>
      </w:r>
    </w:p>
    <w:p w:rsidR="00243016" w:rsidRPr="009A7839" w:rsidRDefault="00C765F1" w:rsidP="0024301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.5. </w:t>
      </w:r>
      <w:r w:rsidR="0089495F" w:rsidRPr="009A7839">
        <w:rPr>
          <w:rFonts w:ascii="Times New Roman" w:hAnsi="Times New Roman" w:cs="Times New Roman"/>
          <w:bCs/>
          <w:sz w:val="27"/>
          <w:szCs w:val="27"/>
        </w:rPr>
        <w:t>П</w:t>
      </w:r>
      <w:r w:rsidR="00243016" w:rsidRPr="009A7839">
        <w:rPr>
          <w:rFonts w:ascii="Times New Roman" w:hAnsi="Times New Roman" w:cs="Times New Roman"/>
          <w:bCs/>
          <w:sz w:val="27"/>
          <w:szCs w:val="27"/>
        </w:rPr>
        <w:t>одготавливает и представляет на согласование председателю Совета вопросы и материалы для рассмотрения на заседаниях Совета;</w:t>
      </w:r>
    </w:p>
    <w:p w:rsidR="008C3059" w:rsidRPr="009A7839" w:rsidRDefault="00C765F1" w:rsidP="008C305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.6. </w:t>
      </w:r>
      <w:r w:rsidR="008C3059" w:rsidRPr="009A7839">
        <w:rPr>
          <w:rFonts w:ascii="Times New Roman" w:hAnsi="Times New Roman" w:cs="Times New Roman"/>
          <w:bCs/>
          <w:sz w:val="27"/>
          <w:szCs w:val="27"/>
        </w:rPr>
        <w:t>Формирует</w:t>
      </w:r>
      <w:r w:rsidR="009A7839">
        <w:rPr>
          <w:rFonts w:ascii="Times New Roman" w:hAnsi="Times New Roman" w:cs="Times New Roman"/>
          <w:bCs/>
          <w:sz w:val="27"/>
          <w:szCs w:val="27"/>
        </w:rPr>
        <w:t xml:space="preserve"> повестку заседаний Совета;</w:t>
      </w:r>
    </w:p>
    <w:p w:rsidR="00243016" w:rsidRPr="009A7839" w:rsidRDefault="00C765F1" w:rsidP="0024301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.7.  </w:t>
      </w:r>
      <w:r w:rsidR="00243016" w:rsidRPr="009A7839">
        <w:rPr>
          <w:rFonts w:ascii="Times New Roman" w:hAnsi="Times New Roman" w:cs="Times New Roman"/>
          <w:bCs/>
          <w:sz w:val="27"/>
          <w:szCs w:val="27"/>
        </w:rPr>
        <w:t>Организует проведение заседаний Совета, определяет место и время проведения заседания, обеспечивает проведение выездных заседаний Совета;</w:t>
      </w:r>
    </w:p>
    <w:p w:rsidR="004A34F1" w:rsidRPr="009A7839" w:rsidRDefault="00B721D9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5C4785" w:rsidRPr="009A7839">
        <w:rPr>
          <w:rFonts w:ascii="Times New Roman" w:hAnsi="Times New Roman" w:cs="Times New Roman"/>
          <w:bCs/>
          <w:sz w:val="27"/>
          <w:szCs w:val="27"/>
        </w:rPr>
        <w:t>8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О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рганизует подготовку </w:t>
      </w:r>
      <w:r w:rsidRPr="009A7839">
        <w:rPr>
          <w:rFonts w:ascii="Times New Roman" w:hAnsi="Times New Roman" w:cs="Times New Roman"/>
          <w:bCs/>
          <w:sz w:val="27"/>
          <w:szCs w:val="27"/>
        </w:rPr>
        <w:t>информации</w:t>
      </w:r>
      <w:r w:rsidR="005C4785" w:rsidRPr="009A7839">
        <w:rPr>
          <w:rFonts w:ascii="Times New Roman" w:hAnsi="Times New Roman" w:cs="Times New Roman"/>
          <w:bCs/>
          <w:sz w:val="27"/>
          <w:szCs w:val="27"/>
        </w:rPr>
        <w:t>, документов и материалов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к заседаниям </w:t>
      </w:r>
      <w:r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9A7839">
        <w:rPr>
          <w:rFonts w:ascii="Times New Roman" w:hAnsi="Times New Roman" w:cs="Times New Roman"/>
          <w:bCs/>
          <w:sz w:val="27"/>
          <w:szCs w:val="27"/>
        </w:rPr>
        <w:t>овета;</w:t>
      </w:r>
    </w:p>
    <w:p w:rsidR="007A287A" w:rsidRPr="009A7839" w:rsidRDefault="007A287A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 xml:space="preserve">4.6.9. </w:t>
      </w:r>
      <w:proofErr w:type="gramStart"/>
      <w:r w:rsidRPr="009A7839">
        <w:rPr>
          <w:rFonts w:ascii="Times New Roman" w:hAnsi="Times New Roman" w:cs="Times New Roman"/>
          <w:bCs/>
          <w:sz w:val="27"/>
          <w:szCs w:val="27"/>
        </w:rPr>
        <w:t xml:space="preserve">Формирует перечень приглашенных для участия в заседаниях Совета и не входящих в состав Совета представителей </w:t>
      </w:r>
      <w:r w:rsidR="0065299C" w:rsidRPr="0065299C">
        <w:rPr>
          <w:rFonts w:ascii="Times New Roman" w:hAnsi="Times New Roman" w:cs="Times New Roman"/>
          <w:bCs/>
          <w:sz w:val="27"/>
          <w:szCs w:val="27"/>
        </w:rPr>
        <w:t>федеральных органов исполнительной власти, органов законодательной и исполнительной власти Ленинградской области, органов исполнительной власти иных субъектов Российской Федерации, органов местного самоуправления Ленинградской области, иных юридических лиц различных форм собственности, в том числе общественных объединений, некоммерческих организаций, экспертных и научных учреждений, предприятий, средств массовой информации</w:t>
      </w:r>
      <w:r w:rsidR="007C7818">
        <w:rPr>
          <w:rFonts w:ascii="Times New Roman" w:hAnsi="Times New Roman" w:cs="Times New Roman"/>
          <w:bCs/>
          <w:sz w:val="27"/>
          <w:szCs w:val="27"/>
        </w:rPr>
        <w:t>, а</w:t>
      </w:r>
      <w:proofErr w:type="gramEnd"/>
      <w:r w:rsidR="007C7818">
        <w:rPr>
          <w:rFonts w:ascii="Times New Roman" w:hAnsi="Times New Roman" w:cs="Times New Roman"/>
          <w:bCs/>
          <w:sz w:val="27"/>
          <w:szCs w:val="27"/>
        </w:rPr>
        <w:t xml:space="preserve"> также</w:t>
      </w:r>
      <w:r w:rsidR="007C7818" w:rsidRPr="007C781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C7818" w:rsidRPr="0065299C">
        <w:rPr>
          <w:rFonts w:ascii="Times New Roman" w:hAnsi="Times New Roman" w:cs="Times New Roman"/>
          <w:bCs/>
          <w:sz w:val="27"/>
          <w:szCs w:val="27"/>
        </w:rPr>
        <w:t>граждан Российской Федерации</w:t>
      </w:r>
      <w:r w:rsidR="009A7839">
        <w:rPr>
          <w:rFonts w:ascii="Times New Roman" w:hAnsi="Times New Roman" w:cs="Times New Roman"/>
          <w:bCs/>
          <w:sz w:val="27"/>
          <w:szCs w:val="27"/>
        </w:rPr>
        <w:t>;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C4785" w:rsidRPr="009A7839" w:rsidRDefault="00B721D9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10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. Организует оповещение членов </w:t>
      </w:r>
      <w:r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и приглашенных лиц </w:t>
      </w:r>
      <w:r w:rsidR="00243016" w:rsidRPr="009A7839">
        <w:rPr>
          <w:rFonts w:ascii="Times New Roman" w:hAnsi="Times New Roman" w:cs="Times New Roman"/>
          <w:bCs/>
          <w:sz w:val="27"/>
          <w:szCs w:val="27"/>
        </w:rPr>
        <w:t xml:space="preserve">о дате, времени, месте проведения </w:t>
      </w:r>
      <w:r w:rsidR="007C7818">
        <w:rPr>
          <w:rFonts w:ascii="Times New Roman" w:hAnsi="Times New Roman" w:cs="Times New Roman"/>
          <w:bCs/>
          <w:sz w:val="27"/>
          <w:szCs w:val="27"/>
        </w:rPr>
        <w:t xml:space="preserve">очередного </w:t>
      </w:r>
      <w:r w:rsidR="00243016" w:rsidRPr="009A7839">
        <w:rPr>
          <w:rFonts w:ascii="Times New Roman" w:hAnsi="Times New Roman" w:cs="Times New Roman"/>
          <w:bCs/>
          <w:sz w:val="27"/>
          <w:szCs w:val="27"/>
        </w:rPr>
        <w:t xml:space="preserve">заседания и повестке дня заседания </w:t>
      </w:r>
      <w:r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не </w:t>
      </w:r>
      <w:r w:rsidRPr="009A7839">
        <w:rPr>
          <w:rFonts w:ascii="Times New Roman" w:hAnsi="Times New Roman" w:cs="Times New Roman"/>
          <w:bCs/>
          <w:sz w:val="27"/>
          <w:szCs w:val="27"/>
        </w:rPr>
        <w:t>позднее,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чем за </w:t>
      </w:r>
      <w:r w:rsidR="006E47AF" w:rsidRPr="009A7839">
        <w:rPr>
          <w:rFonts w:ascii="Times New Roman" w:hAnsi="Times New Roman" w:cs="Times New Roman"/>
          <w:bCs/>
          <w:sz w:val="27"/>
          <w:szCs w:val="27"/>
        </w:rPr>
        <w:t>1</w:t>
      </w:r>
      <w:r w:rsidR="00FE2B36" w:rsidRPr="009A7839">
        <w:rPr>
          <w:rFonts w:ascii="Times New Roman" w:hAnsi="Times New Roman" w:cs="Times New Roman"/>
          <w:bCs/>
          <w:sz w:val="27"/>
          <w:szCs w:val="27"/>
        </w:rPr>
        <w:t>0</w:t>
      </w:r>
      <w:r w:rsidR="00EE300D" w:rsidRPr="009A7839">
        <w:rPr>
          <w:rFonts w:ascii="Times New Roman" w:hAnsi="Times New Roman" w:cs="Times New Roman"/>
          <w:bCs/>
          <w:sz w:val="27"/>
          <w:szCs w:val="27"/>
        </w:rPr>
        <w:t xml:space="preserve"> календарных</w:t>
      </w:r>
      <w:r w:rsidR="009A7839">
        <w:rPr>
          <w:rFonts w:ascii="Times New Roman" w:hAnsi="Times New Roman" w:cs="Times New Roman"/>
          <w:bCs/>
          <w:sz w:val="27"/>
          <w:szCs w:val="27"/>
        </w:rPr>
        <w:t xml:space="preserve"> дней до его проведения;</w:t>
      </w:r>
    </w:p>
    <w:p w:rsidR="004A34F1" w:rsidRPr="009A7839" w:rsidRDefault="005C4785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="00C765F1" w:rsidRPr="009A7839">
        <w:rPr>
          <w:rFonts w:ascii="Times New Roman" w:hAnsi="Times New Roman" w:cs="Times New Roman"/>
          <w:bCs/>
          <w:sz w:val="27"/>
          <w:szCs w:val="27"/>
        </w:rPr>
        <w:t>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1</w:t>
      </w:r>
      <w:r w:rsidRPr="009A7839">
        <w:rPr>
          <w:rFonts w:ascii="Times New Roman" w:hAnsi="Times New Roman" w:cs="Times New Roman"/>
          <w:bCs/>
          <w:sz w:val="27"/>
          <w:szCs w:val="27"/>
        </w:rPr>
        <w:t>. Оформляет протокол заседани</w:t>
      </w:r>
      <w:r w:rsidR="004A497F" w:rsidRPr="009A7839">
        <w:rPr>
          <w:rFonts w:ascii="Times New Roman" w:hAnsi="Times New Roman" w:cs="Times New Roman"/>
          <w:bCs/>
          <w:sz w:val="27"/>
          <w:szCs w:val="27"/>
        </w:rPr>
        <w:t>я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Совета, обеспечивает </w:t>
      </w:r>
      <w:r w:rsidR="004A497F" w:rsidRPr="009A7839">
        <w:rPr>
          <w:rFonts w:ascii="Times New Roman" w:hAnsi="Times New Roman" w:cs="Times New Roman"/>
          <w:bCs/>
          <w:sz w:val="27"/>
          <w:szCs w:val="27"/>
        </w:rPr>
        <w:t>его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подписание председательствующим на заседании Совета и </w:t>
      </w:r>
      <w:r w:rsidR="00DF09A2">
        <w:rPr>
          <w:rFonts w:ascii="Times New Roman" w:hAnsi="Times New Roman" w:cs="Times New Roman"/>
          <w:bCs/>
          <w:sz w:val="27"/>
          <w:szCs w:val="27"/>
        </w:rPr>
        <w:t xml:space="preserve">заместителем председателя Совета </w:t>
      </w:r>
      <w:proofErr w:type="gramStart"/>
      <w:r w:rsidR="00DF09A2">
        <w:rPr>
          <w:rFonts w:ascii="Times New Roman" w:hAnsi="Times New Roman" w:cs="Times New Roman"/>
          <w:bCs/>
          <w:sz w:val="27"/>
          <w:szCs w:val="27"/>
        </w:rPr>
        <w:t>-</w:t>
      </w:r>
      <w:r w:rsidRPr="009A7839">
        <w:rPr>
          <w:rFonts w:ascii="Times New Roman" w:hAnsi="Times New Roman" w:cs="Times New Roman"/>
          <w:bCs/>
          <w:sz w:val="27"/>
          <w:szCs w:val="27"/>
        </w:rPr>
        <w:t>о</w:t>
      </w:r>
      <w:proofErr w:type="gramEnd"/>
      <w:r w:rsidRPr="009A7839">
        <w:rPr>
          <w:rFonts w:ascii="Times New Roman" w:hAnsi="Times New Roman" w:cs="Times New Roman"/>
          <w:bCs/>
          <w:sz w:val="27"/>
          <w:szCs w:val="27"/>
        </w:rPr>
        <w:t>тветственным секретарем</w:t>
      </w:r>
      <w:r w:rsidR="004A497F" w:rsidRPr="009A7839">
        <w:rPr>
          <w:rFonts w:ascii="Times New Roman" w:hAnsi="Times New Roman" w:cs="Times New Roman"/>
          <w:bCs/>
          <w:sz w:val="27"/>
          <w:szCs w:val="27"/>
        </w:rPr>
        <w:t xml:space="preserve"> Совета</w:t>
      </w:r>
      <w:r w:rsidR="009A7839">
        <w:rPr>
          <w:rFonts w:ascii="Times New Roman" w:hAnsi="Times New Roman" w:cs="Times New Roman"/>
          <w:bCs/>
          <w:sz w:val="27"/>
          <w:szCs w:val="27"/>
        </w:rPr>
        <w:t>,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C7818">
        <w:rPr>
          <w:rFonts w:ascii="Times New Roman" w:hAnsi="Times New Roman" w:cs="Times New Roman"/>
          <w:bCs/>
          <w:sz w:val="27"/>
          <w:szCs w:val="27"/>
        </w:rPr>
        <w:t xml:space="preserve">после подписания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рассылает </w:t>
      </w:r>
      <w:r w:rsidR="007C7818">
        <w:rPr>
          <w:rFonts w:ascii="Times New Roman" w:hAnsi="Times New Roman" w:cs="Times New Roman"/>
          <w:bCs/>
          <w:sz w:val="27"/>
          <w:szCs w:val="27"/>
        </w:rPr>
        <w:t>протокол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членам Совета и заинтересованным </w:t>
      </w:r>
      <w:r w:rsidR="0065299C">
        <w:rPr>
          <w:rFonts w:ascii="Times New Roman" w:hAnsi="Times New Roman" w:cs="Times New Roman"/>
          <w:bCs/>
          <w:sz w:val="27"/>
          <w:szCs w:val="27"/>
        </w:rPr>
        <w:t xml:space="preserve">лицам </w:t>
      </w:r>
      <w:r w:rsidR="007936E8" w:rsidRPr="009A7839">
        <w:rPr>
          <w:rFonts w:ascii="Times New Roman" w:hAnsi="Times New Roman" w:cs="Times New Roman"/>
          <w:bCs/>
          <w:sz w:val="27"/>
          <w:szCs w:val="27"/>
        </w:rPr>
        <w:t>в срок не позднее 30 календарных дней</w:t>
      </w:r>
      <w:r w:rsidR="007936E8" w:rsidRPr="009A7839">
        <w:t xml:space="preserve"> </w:t>
      </w:r>
      <w:r w:rsidR="007936E8" w:rsidRPr="009A7839">
        <w:rPr>
          <w:rFonts w:ascii="Times New Roman" w:hAnsi="Times New Roman" w:cs="Times New Roman"/>
          <w:bCs/>
          <w:sz w:val="27"/>
          <w:szCs w:val="27"/>
        </w:rPr>
        <w:t>после проведения заседания Совета</w:t>
      </w:r>
      <w:r w:rsidR="004F72C2">
        <w:rPr>
          <w:rFonts w:ascii="Times New Roman" w:hAnsi="Times New Roman" w:cs="Times New Roman"/>
          <w:bCs/>
          <w:sz w:val="27"/>
          <w:szCs w:val="27"/>
        </w:rPr>
        <w:t>;</w:t>
      </w:r>
    </w:p>
    <w:p w:rsidR="00243016" w:rsidRPr="009A7839" w:rsidRDefault="00C765F1" w:rsidP="0024301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>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2</w:t>
      </w:r>
      <w:r w:rsidRPr="009A7839">
        <w:rPr>
          <w:rFonts w:ascii="Times New Roman" w:hAnsi="Times New Roman" w:cs="Times New Roman"/>
          <w:bCs/>
          <w:sz w:val="27"/>
          <w:szCs w:val="27"/>
        </w:rPr>
        <w:t>. О</w:t>
      </w:r>
      <w:r w:rsidR="00243016" w:rsidRPr="009A7839">
        <w:rPr>
          <w:rFonts w:ascii="Times New Roman" w:hAnsi="Times New Roman" w:cs="Times New Roman"/>
          <w:bCs/>
          <w:sz w:val="27"/>
          <w:szCs w:val="27"/>
        </w:rPr>
        <w:t>существляет уч</w:t>
      </w:r>
      <w:r w:rsidR="0065299C">
        <w:rPr>
          <w:rFonts w:ascii="Times New Roman" w:hAnsi="Times New Roman" w:cs="Times New Roman"/>
          <w:bCs/>
          <w:sz w:val="27"/>
          <w:szCs w:val="27"/>
        </w:rPr>
        <w:t>ет и хранение материалов Совета.</w:t>
      </w:r>
    </w:p>
    <w:p w:rsidR="004A34F1" w:rsidRPr="009A7839" w:rsidRDefault="00B721D9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7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Члены </w:t>
      </w:r>
      <w:r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овета:</w:t>
      </w:r>
    </w:p>
    <w:p w:rsidR="004A34F1" w:rsidRPr="009A7839" w:rsidRDefault="00B721D9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7</w:t>
      </w:r>
      <w:r w:rsidRPr="009A7839">
        <w:rPr>
          <w:rFonts w:ascii="Times New Roman" w:hAnsi="Times New Roman" w:cs="Times New Roman"/>
          <w:bCs/>
          <w:sz w:val="27"/>
          <w:szCs w:val="27"/>
        </w:rPr>
        <w:t>.1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. Принимают участие в заседаниях </w:t>
      </w:r>
      <w:r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с правом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решающего </w:t>
      </w:r>
      <w:r w:rsidR="004F72C2">
        <w:rPr>
          <w:rFonts w:ascii="Times New Roman" w:hAnsi="Times New Roman" w:cs="Times New Roman"/>
          <w:bCs/>
          <w:sz w:val="27"/>
          <w:szCs w:val="27"/>
        </w:rPr>
        <w:t>голоса;</w:t>
      </w:r>
    </w:p>
    <w:p w:rsidR="00B527F9" w:rsidRPr="009A7839" w:rsidRDefault="00B527F9" w:rsidP="00B527F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7</w:t>
      </w:r>
      <w:r w:rsidRPr="009A7839">
        <w:rPr>
          <w:rFonts w:ascii="Times New Roman" w:hAnsi="Times New Roman" w:cs="Times New Roman"/>
          <w:bCs/>
          <w:sz w:val="27"/>
          <w:szCs w:val="27"/>
        </w:rPr>
        <w:t>.2. Обеспечивают личное участие в заседаниях Совета</w:t>
      </w:r>
      <w:r w:rsidR="0065299C">
        <w:rPr>
          <w:rFonts w:ascii="Times New Roman" w:hAnsi="Times New Roman" w:cs="Times New Roman"/>
          <w:bCs/>
          <w:sz w:val="27"/>
          <w:szCs w:val="27"/>
        </w:rPr>
        <w:t>;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527F9" w:rsidRPr="009A7839" w:rsidRDefault="00B527F9" w:rsidP="00B527F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В случае невозможности личного участия в заседании Совета член Совета направляет своего представителя на заседание Совета на основании надлежащим образом оформленной доверенности. Такой представитель участвует в заседании С</w:t>
      </w:r>
      <w:r w:rsidR="0065299C">
        <w:rPr>
          <w:rFonts w:ascii="Times New Roman" w:hAnsi="Times New Roman" w:cs="Times New Roman"/>
          <w:bCs/>
          <w:sz w:val="27"/>
          <w:szCs w:val="27"/>
        </w:rPr>
        <w:t>овета с правом решающего голоса;</w:t>
      </w:r>
    </w:p>
    <w:p w:rsidR="004A34F1" w:rsidRPr="009A7839" w:rsidRDefault="00B721D9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7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B527F9" w:rsidRPr="009A7839">
        <w:rPr>
          <w:rFonts w:ascii="Times New Roman" w:hAnsi="Times New Roman" w:cs="Times New Roman"/>
          <w:bCs/>
          <w:sz w:val="27"/>
          <w:szCs w:val="27"/>
        </w:rPr>
        <w:t>3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9A7839">
        <w:rPr>
          <w:rFonts w:ascii="Times New Roman" w:hAnsi="Times New Roman" w:cs="Times New Roman"/>
          <w:bCs/>
          <w:sz w:val="27"/>
          <w:szCs w:val="27"/>
        </w:rPr>
        <w:t>В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н</w:t>
      </w:r>
      <w:r w:rsidRPr="009A7839">
        <w:rPr>
          <w:rFonts w:ascii="Times New Roman" w:hAnsi="Times New Roman" w:cs="Times New Roman"/>
          <w:bCs/>
          <w:sz w:val="27"/>
          <w:szCs w:val="27"/>
        </w:rPr>
        <w:t>осят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предложени</w:t>
      </w:r>
      <w:r w:rsidRPr="009A7839">
        <w:rPr>
          <w:rFonts w:ascii="Times New Roman" w:hAnsi="Times New Roman" w:cs="Times New Roman"/>
          <w:bCs/>
          <w:sz w:val="27"/>
          <w:szCs w:val="27"/>
        </w:rPr>
        <w:t>я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по планированию работы </w:t>
      </w:r>
      <w:r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овета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527F9" w:rsidRPr="009A7839">
        <w:rPr>
          <w:rFonts w:ascii="Times New Roman" w:hAnsi="Times New Roman" w:cs="Times New Roman"/>
          <w:bCs/>
          <w:sz w:val="27"/>
          <w:szCs w:val="27"/>
        </w:rPr>
        <w:t xml:space="preserve">участвуют в разработке концепций и проектов нормативных правовых актов в области охраны </w:t>
      </w:r>
      <w:r w:rsidR="00B527F9" w:rsidRPr="009A7839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окружающей среды, в рассмотрении материалов и документов, а также подготовке предложений по вопросам деятельности Совета,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представляют информацию, документы, материалы, проекты решений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по вопросам, входящим в компетенцию </w:t>
      </w:r>
      <w:r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F72C2">
        <w:rPr>
          <w:rFonts w:ascii="Times New Roman" w:hAnsi="Times New Roman" w:cs="Times New Roman"/>
          <w:bCs/>
          <w:sz w:val="27"/>
          <w:szCs w:val="27"/>
        </w:rPr>
        <w:t>овета;</w:t>
      </w:r>
    </w:p>
    <w:p w:rsidR="007B6F9C" w:rsidRPr="009A7839" w:rsidRDefault="00FE2B36" w:rsidP="007B6F9C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7</w:t>
      </w:r>
      <w:r w:rsidRPr="009A7839">
        <w:rPr>
          <w:rFonts w:ascii="Times New Roman" w:hAnsi="Times New Roman" w:cs="Times New Roman"/>
          <w:bCs/>
          <w:sz w:val="27"/>
          <w:szCs w:val="27"/>
        </w:rPr>
        <w:t>.4.</w:t>
      </w:r>
      <w:r w:rsidR="00B527F9" w:rsidRPr="009A7839">
        <w:rPr>
          <w:rFonts w:ascii="Times New Roman" w:hAnsi="Times New Roman" w:cs="Times New Roman"/>
          <w:bCs/>
          <w:sz w:val="27"/>
          <w:szCs w:val="27"/>
        </w:rPr>
        <w:t>У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>частв</w:t>
      </w:r>
      <w:r w:rsidR="00B527F9" w:rsidRPr="009A7839">
        <w:rPr>
          <w:rFonts w:ascii="Times New Roman" w:hAnsi="Times New Roman" w:cs="Times New Roman"/>
          <w:bCs/>
          <w:sz w:val="27"/>
          <w:szCs w:val="27"/>
        </w:rPr>
        <w:t>уют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 xml:space="preserve"> в мероприятиях, проводимых Советом;</w:t>
      </w:r>
    </w:p>
    <w:p w:rsidR="007B6F9C" w:rsidRPr="009A7839" w:rsidRDefault="009212F7" w:rsidP="007B6F9C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7</w:t>
      </w:r>
      <w:r w:rsidRPr="009A7839">
        <w:rPr>
          <w:rFonts w:ascii="Times New Roman" w:hAnsi="Times New Roman" w:cs="Times New Roman"/>
          <w:bCs/>
          <w:sz w:val="27"/>
          <w:szCs w:val="27"/>
        </w:rPr>
        <w:t>.5. И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>нформир</w:t>
      </w:r>
      <w:r w:rsidRPr="009A7839">
        <w:rPr>
          <w:rFonts w:ascii="Times New Roman" w:hAnsi="Times New Roman" w:cs="Times New Roman"/>
          <w:bCs/>
          <w:sz w:val="27"/>
          <w:szCs w:val="27"/>
        </w:rPr>
        <w:t>уют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 xml:space="preserve"> председателя Совета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DF09A2">
        <w:rPr>
          <w:rFonts w:ascii="Times New Roman" w:hAnsi="Times New Roman" w:cs="Times New Roman"/>
          <w:bCs/>
          <w:sz w:val="27"/>
          <w:szCs w:val="27"/>
        </w:rPr>
        <w:t xml:space="preserve">заместителя председателя Совета - 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ответственного секретаря Совета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 xml:space="preserve"> об изменении места </w:t>
      </w:r>
      <w:r w:rsidR="00A6576A" w:rsidRPr="009A7839">
        <w:rPr>
          <w:rFonts w:ascii="Times New Roman" w:hAnsi="Times New Roman" w:cs="Times New Roman"/>
          <w:bCs/>
          <w:sz w:val="27"/>
          <w:szCs w:val="27"/>
        </w:rPr>
        <w:t xml:space="preserve">своей 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>работы, а также о выходе из состава общественной организации.</w:t>
      </w:r>
    </w:p>
    <w:p w:rsidR="007B6F9C" w:rsidRPr="009A7839" w:rsidRDefault="009212F7" w:rsidP="007B6F9C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8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92528F"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 xml:space="preserve">Полномочия 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 xml:space="preserve">заместителя председателя Совета, заместителя председателя Совета - ответственного секретаря Совета, 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 xml:space="preserve">членов Совета могут быть прекращены </w:t>
      </w:r>
      <w:r w:rsidR="00B527F9" w:rsidRPr="009A7839">
        <w:rPr>
          <w:rFonts w:ascii="Times New Roman" w:hAnsi="Times New Roman" w:cs="Times New Roman"/>
          <w:bCs/>
          <w:sz w:val="27"/>
          <w:szCs w:val="27"/>
        </w:rPr>
        <w:t>по решению</w:t>
      </w:r>
      <w:r w:rsidR="007B6F9C" w:rsidRPr="009A7839">
        <w:rPr>
          <w:rFonts w:ascii="Times New Roman" w:hAnsi="Times New Roman" w:cs="Times New Roman"/>
          <w:bCs/>
          <w:sz w:val="27"/>
          <w:szCs w:val="27"/>
        </w:rPr>
        <w:t xml:space="preserve"> Губернатора Ленинградской области.</w:t>
      </w:r>
    </w:p>
    <w:p w:rsidR="00324704" w:rsidRPr="009A7839" w:rsidRDefault="00A6576A" w:rsidP="00324704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9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 Заседания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проводятся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не реже одного раза в год</w:t>
      </w:r>
      <w:r w:rsidR="0004579E" w:rsidRPr="009A7839">
        <w:rPr>
          <w:rFonts w:ascii="Times New Roman" w:hAnsi="Times New Roman" w:cs="Times New Roman"/>
          <w:bCs/>
          <w:sz w:val="27"/>
          <w:szCs w:val="27"/>
        </w:rPr>
        <w:t xml:space="preserve"> и могут быть выездными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FE2B36" w:rsidRPr="009A7839" w:rsidRDefault="00FE2B36" w:rsidP="00FE2B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10</w:t>
      </w:r>
      <w:r w:rsidRPr="009A7839">
        <w:rPr>
          <w:rFonts w:ascii="Times New Roman" w:hAnsi="Times New Roman" w:cs="Times New Roman"/>
          <w:bCs/>
          <w:sz w:val="27"/>
          <w:szCs w:val="27"/>
        </w:rPr>
        <w:t>. Деятельность Совета организуется в соответствии с планом работы Совета на год.</w:t>
      </w:r>
    </w:p>
    <w:p w:rsidR="00FE2B36" w:rsidRPr="009A7839" w:rsidRDefault="00FE2B36" w:rsidP="00FE2B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11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 План работы Совета формируется на основе предложений </w:t>
      </w:r>
      <w:r w:rsidRPr="004F72C2">
        <w:rPr>
          <w:rFonts w:ascii="Times New Roman" w:hAnsi="Times New Roman" w:cs="Times New Roman"/>
          <w:bCs/>
          <w:sz w:val="27"/>
          <w:szCs w:val="27"/>
        </w:rPr>
        <w:t>члено</w:t>
      </w:r>
      <w:r w:rsidRPr="009A7839">
        <w:rPr>
          <w:rFonts w:ascii="Times New Roman" w:hAnsi="Times New Roman" w:cs="Times New Roman"/>
          <w:bCs/>
          <w:sz w:val="27"/>
          <w:szCs w:val="27"/>
        </w:rPr>
        <w:t>в Совета и утверждается Председателем Совета.</w:t>
      </w:r>
    </w:p>
    <w:p w:rsidR="00FE2B36" w:rsidRPr="009A7839" w:rsidRDefault="00FE2B36" w:rsidP="00FE2B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2</w:t>
      </w:r>
      <w:r w:rsidRPr="009A7839">
        <w:rPr>
          <w:rFonts w:ascii="Times New Roman" w:hAnsi="Times New Roman" w:cs="Times New Roman"/>
          <w:bCs/>
          <w:sz w:val="27"/>
          <w:szCs w:val="27"/>
        </w:rPr>
        <w:t>. План работы Совета содержит вопросы, планируемые для рассмотрения на заседаниях Совета.</w:t>
      </w:r>
    </w:p>
    <w:p w:rsidR="00FE2B36" w:rsidRPr="009A7839" w:rsidRDefault="00FE2B36" w:rsidP="00FE2B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3</w:t>
      </w:r>
      <w:r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6529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A7839">
        <w:rPr>
          <w:rFonts w:ascii="Times New Roman" w:hAnsi="Times New Roman" w:cs="Times New Roman"/>
          <w:bCs/>
          <w:sz w:val="27"/>
          <w:szCs w:val="27"/>
        </w:rPr>
        <w:t>План работы Совета утверждается Председателем Совета один раз в год на последнем заседании предшествующего года протокольным решением.</w:t>
      </w:r>
    </w:p>
    <w:p w:rsidR="00FE2B36" w:rsidRPr="009A7839" w:rsidRDefault="00FE2B36" w:rsidP="00FE2B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4</w:t>
      </w:r>
      <w:r w:rsidRPr="009A7839">
        <w:rPr>
          <w:rFonts w:ascii="Times New Roman" w:hAnsi="Times New Roman" w:cs="Times New Roman"/>
          <w:bCs/>
          <w:sz w:val="27"/>
          <w:szCs w:val="27"/>
        </w:rPr>
        <w:t>. В случае необходимости в план работы Совета могут быть внесены изменения.</w:t>
      </w:r>
    </w:p>
    <w:p w:rsidR="00FE2B36" w:rsidRPr="009A7839" w:rsidRDefault="00FE2B36" w:rsidP="00FE2B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5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 Утвержденный план работы Совета размещается на официальном сайте Правительства Ленинградской области в течение </w:t>
      </w:r>
      <w:r w:rsidR="002D7CC0">
        <w:rPr>
          <w:rFonts w:ascii="Times New Roman" w:hAnsi="Times New Roman" w:cs="Times New Roman"/>
          <w:bCs/>
          <w:sz w:val="27"/>
          <w:szCs w:val="27"/>
        </w:rPr>
        <w:t>10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 рабочих дней после подписания протокола заседания, на котором он был утвержден.</w:t>
      </w:r>
    </w:p>
    <w:p w:rsidR="00FE2B36" w:rsidRPr="009A7839" w:rsidRDefault="00FE2B36" w:rsidP="00FE2B3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6</w:t>
      </w:r>
      <w:r w:rsidRPr="009A7839">
        <w:rPr>
          <w:rFonts w:ascii="Times New Roman" w:hAnsi="Times New Roman" w:cs="Times New Roman"/>
          <w:bCs/>
          <w:sz w:val="27"/>
          <w:szCs w:val="27"/>
        </w:rPr>
        <w:t xml:space="preserve">. При созыве внеочередного заседания Совета </w:t>
      </w:r>
      <w:r w:rsidR="00DF09A2" w:rsidRPr="00DF09A2">
        <w:rPr>
          <w:rFonts w:ascii="Times New Roman" w:hAnsi="Times New Roman" w:cs="Times New Roman"/>
          <w:bCs/>
          <w:sz w:val="27"/>
          <w:szCs w:val="27"/>
        </w:rPr>
        <w:t>заместител</w:t>
      </w:r>
      <w:r w:rsidR="00DF09A2">
        <w:rPr>
          <w:rFonts w:ascii="Times New Roman" w:hAnsi="Times New Roman" w:cs="Times New Roman"/>
          <w:bCs/>
          <w:sz w:val="27"/>
          <w:szCs w:val="27"/>
        </w:rPr>
        <w:t>ь</w:t>
      </w:r>
      <w:r w:rsidR="00DF09A2" w:rsidRPr="00DF09A2">
        <w:rPr>
          <w:rFonts w:ascii="Times New Roman" w:hAnsi="Times New Roman" w:cs="Times New Roman"/>
          <w:bCs/>
          <w:sz w:val="27"/>
          <w:szCs w:val="27"/>
        </w:rPr>
        <w:t xml:space="preserve"> председателя Совета</w:t>
      </w:r>
      <w:r w:rsidR="00DF09A2">
        <w:rPr>
          <w:rFonts w:ascii="Times New Roman" w:hAnsi="Times New Roman" w:cs="Times New Roman"/>
          <w:bCs/>
          <w:sz w:val="27"/>
          <w:szCs w:val="27"/>
        </w:rPr>
        <w:t xml:space="preserve"> - </w:t>
      </w:r>
      <w:r w:rsidRPr="009A7839">
        <w:rPr>
          <w:rFonts w:ascii="Times New Roman" w:hAnsi="Times New Roman" w:cs="Times New Roman"/>
          <w:bCs/>
          <w:sz w:val="27"/>
          <w:szCs w:val="27"/>
        </w:rPr>
        <w:t>ответственный секретарь Совета уведомляет членов Совета о дате, форме и повестке внеочередного заседания не менее чем за 1 рабочий день до установленной даты.</w:t>
      </w:r>
    </w:p>
    <w:p w:rsidR="004A34F1" w:rsidRPr="009A7839" w:rsidRDefault="0070565B" w:rsidP="00324704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7839">
        <w:rPr>
          <w:rFonts w:ascii="Times New Roman" w:hAnsi="Times New Roman" w:cs="Times New Roman"/>
          <w:bCs/>
          <w:sz w:val="27"/>
          <w:szCs w:val="27"/>
        </w:rPr>
        <w:t>4.1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7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. З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аседание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считается правомочным при участии не менее половины членов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овета.</w:t>
      </w:r>
    </w:p>
    <w:p w:rsidR="00324704" w:rsidRPr="009A7839" w:rsidRDefault="00AB1958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04579E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70565B" w:rsidRPr="009A7839">
        <w:rPr>
          <w:rFonts w:ascii="Times New Roman" w:hAnsi="Times New Roman" w:cs="Times New Roman"/>
          <w:bCs/>
          <w:sz w:val="27"/>
          <w:szCs w:val="27"/>
        </w:rPr>
        <w:t>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8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Решения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оформляются протоколом заседания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овета. </w:t>
      </w:r>
    </w:p>
    <w:p w:rsidR="00324704" w:rsidRPr="009A7839" w:rsidRDefault="00AB1958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04579E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70565B" w:rsidRPr="009A7839">
        <w:rPr>
          <w:rFonts w:ascii="Times New Roman" w:hAnsi="Times New Roman" w:cs="Times New Roman"/>
          <w:bCs/>
          <w:sz w:val="27"/>
          <w:szCs w:val="27"/>
        </w:rPr>
        <w:t>1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9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Решения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принимаются </w:t>
      </w:r>
      <w:r w:rsidR="00D13887" w:rsidRPr="009A7839">
        <w:rPr>
          <w:rFonts w:ascii="Times New Roman" w:hAnsi="Times New Roman" w:cs="Times New Roman"/>
          <w:bCs/>
          <w:sz w:val="27"/>
          <w:szCs w:val="27"/>
        </w:rPr>
        <w:t xml:space="preserve">открытым голосованием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простым большинством голосов от числа присутствующих на заседании 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>лиц, входящих в состав 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овета</w:t>
      </w:r>
      <w:r w:rsidR="004F72C2">
        <w:rPr>
          <w:rFonts w:ascii="Times New Roman" w:hAnsi="Times New Roman" w:cs="Times New Roman"/>
          <w:bCs/>
          <w:sz w:val="27"/>
          <w:szCs w:val="27"/>
        </w:rPr>
        <w:t>,</w:t>
      </w:r>
      <w:r w:rsidR="00FE2B36" w:rsidRPr="009A7839">
        <w:t xml:space="preserve"> </w:t>
      </w:r>
      <w:r w:rsidR="00FE2B36" w:rsidRPr="009A7839">
        <w:rPr>
          <w:rFonts w:ascii="Times New Roman" w:hAnsi="Times New Roman" w:cs="Times New Roman"/>
          <w:bCs/>
          <w:sz w:val="27"/>
          <w:szCs w:val="27"/>
        </w:rPr>
        <w:t xml:space="preserve">в том числе принимающих участие с использованием систем </w:t>
      </w:r>
      <w:proofErr w:type="spellStart"/>
      <w:r w:rsidR="00FE2B36" w:rsidRPr="009A7839">
        <w:rPr>
          <w:rFonts w:ascii="Times New Roman" w:hAnsi="Times New Roman" w:cs="Times New Roman"/>
          <w:bCs/>
          <w:sz w:val="27"/>
          <w:szCs w:val="27"/>
        </w:rPr>
        <w:t>видеоконференц</w:t>
      </w:r>
      <w:proofErr w:type="spellEnd"/>
      <w:r w:rsidR="00FE2B36" w:rsidRPr="009A7839">
        <w:rPr>
          <w:rFonts w:ascii="Times New Roman" w:hAnsi="Times New Roman" w:cs="Times New Roman"/>
          <w:bCs/>
          <w:sz w:val="27"/>
          <w:szCs w:val="27"/>
        </w:rPr>
        <w:t>-связи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D13887" w:rsidRPr="009A7839">
        <w:rPr>
          <w:rFonts w:ascii="Times New Roman" w:hAnsi="Times New Roman" w:cs="Times New Roman"/>
          <w:bCs/>
          <w:sz w:val="27"/>
          <w:szCs w:val="27"/>
        </w:rPr>
        <w:t>При равенстве голосов решающим является голос председательствующего на заседании.</w:t>
      </w:r>
    </w:p>
    <w:p w:rsidR="006572F5" w:rsidRPr="009A7839" w:rsidRDefault="00AB1958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6572F5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20</w:t>
      </w:r>
      <w:r w:rsidR="006572F5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572F5" w:rsidRPr="009A7839">
        <w:rPr>
          <w:rFonts w:ascii="Times New Roman" w:hAnsi="Times New Roman" w:cs="Times New Roman"/>
          <w:bCs/>
          <w:sz w:val="27"/>
          <w:szCs w:val="27"/>
        </w:rPr>
        <w:t>Члены Совета, не согласные с решением Совета, могут изложить свое особое мнение, которое вносится в протокол заседания.</w:t>
      </w:r>
    </w:p>
    <w:p w:rsidR="004A34F1" w:rsidRPr="009A7839" w:rsidRDefault="00AB1958" w:rsidP="00AF6E9E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04579E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21</w:t>
      </w:r>
      <w:r w:rsidR="00324704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Деятельность </w:t>
      </w:r>
      <w:r w:rsidR="001B3F3D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прекращается по решению Губернатора </w:t>
      </w:r>
      <w:r w:rsidR="001B3F3D" w:rsidRPr="009A7839">
        <w:rPr>
          <w:rFonts w:ascii="Times New Roman" w:hAnsi="Times New Roman" w:cs="Times New Roman"/>
          <w:bCs/>
          <w:sz w:val="27"/>
          <w:szCs w:val="27"/>
        </w:rPr>
        <w:t>Ленинградской области.</w:t>
      </w:r>
    </w:p>
    <w:p w:rsidR="004A34F1" w:rsidRPr="009A7839" w:rsidRDefault="00AB1958" w:rsidP="004A34F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6572F5" w:rsidRPr="009A7839">
        <w:rPr>
          <w:rFonts w:ascii="Times New Roman" w:hAnsi="Times New Roman" w:cs="Times New Roman"/>
          <w:bCs/>
          <w:sz w:val="27"/>
          <w:szCs w:val="27"/>
        </w:rPr>
        <w:t>2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2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. Организационно</w:t>
      </w:r>
      <w:r w:rsidR="00D330E5" w:rsidRPr="009A7839">
        <w:rPr>
          <w:rFonts w:ascii="Times New Roman" w:hAnsi="Times New Roman" w:cs="Times New Roman"/>
          <w:bCs/>
          <w:sz w:val="27"/>
          <w:szCs w:val="27"/>
        </w:rPr>
        <w:t>-и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>нформационно</w:t>
      </w:r>
      <w:r w:rsidR="00D330E5" w:rsidRPr="009A7839">
        <w:rPr>
          <w:rFonts w:ascii="Times New Roman" w:hAnsi="Times New Roman" w:cs="Times New Roman"/>
          <w:bCs/>
          <w:sz w:val="27"/>
          <w:szCs w:val="27"/>
        </w:rPr>
        <w:t xml:space="preserve">е 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обеспечение деятельности </w:t>
      </w:r>
      <w:r w:rsidR="00D330E5" w:rsidRPr="009A7839">
        <w:rPr>
          <w:rFonts w:ascii="Times New Roman" w:hAnsi="Times New Roman" w:cs="Times New Roman"/>
          <w:bCs/>
          <w:sz w:val="27"/>
          <w:szCs w:val="27"/>
        </w:rPr>
        <w:t>С</w:t>
      </w:r>
      <w:r w:rsidR="004A34F1" w:rsidRPr="009A7839">
        <w:rPr>
          <w:rFonts w:ascii="Times New Roman" w:hAnsi="Times New Roman" w:cs="Times New Roman"/>
          <w:bCs/>
          <w:sz w:val="27"/>
          <w:szCs w:val="27"/>
        </w:rPr>
        <w:t xml:space="preserve">овета осуществляет Комитет </w:t>
      </w:r>
      <w:r w:rsidR="00D330E5" w:rsidRPr="009A7839">
        <w:rPr>
          <w:rFonts w:ascii="Times New Roman" w:hAnsi="Times New Roman" w:cs="Times New Roman"/>
          <w:bCs/>
          <w:sz w:val="27"/>
          <w:szCs w:val="27"/>
        </w:rPr>
        <w:t xml:space="preserve">государственного экологического надзора Ленинградской </w:t>
      </w:r>
      <w:r w:rsidR="00AF6E9E" w:rsidRPr="009A7839">
        <w:rPr>
          <w:rFonts w:ascii="Times New Roman" w:hAnsi="Times New Roman" w:cs="Times New Roman"/>
          <w:bCs/>
          <w:sz w:val="27"/>
          <w:szCs w:val="27"/>
        </w:rPr>
        <w:t>области и Комитет общественных коммуникаций</w:t>
      </w:r>
      <w:r w:rsidR="0033327C" w:rsidRPr="009A7839">
        <w:rPr>
          <w:rFonts w:ascii="Times New Roman" w:hAnsi="Times New Roman" w:cs="Times New Roman"/>
          <w:bCs/>
          <w:sz w:val="27"/>
          <w:szCs w:val="27"/>
        </w:rPr>
        <w:t xml:space="preserve"> Ленинградской области.</w:t>
      </w:r>
    </w:p>
    <w:p w:rsidR="00CB2824" w:rsidRPr="0033327C" w:rsidRDefault="00AB1958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AF6E9E" w:rsidRPr="009A7839">
        <w:rPr>
          <w:rFonts w:ascii="Times New Roman" w:hAnsi="Times New Roman" w:cs="Times New Roman"/>
          <w:bCs/>
          <w:sz w:val="27"/>
          <w:szCs w:val="27"/>
        </w:rPr>
        <w:t>.</w:t>
      </w:r>
      <w:r w:rsidR="006572F5" w:rsidRPr="009A7839">
        <w:rPr>
          <w:rFonts w:ascii="Times New Roman" w:hAnsi="Times New Roman" w:cs="Times New Roman"/>
          <w:bCs/>
          <w:sz w:val="27"/>
          <w:szCs w:val="27"/>
        </w:rPr>
        <w:t>2</w:t>
      </w:r>
      <w:r w:rsidR="007A287A" w:rsidRPr="009A7839">
        <w:rPr>
          <w:rFonts w:ascii="Times New Roman" w:hAnsi="Times New Roman" w:cs="Times New Roman"/>
          <w:bCs/>
          <w:sz w:val="27"/>
          <w:szCs w:val="27"/>
        </w:rPr>
        <w:t>3</w:t>
      </w:r>
      <w:r w:rsidR="0070565B" w:rsidRPr="009A7839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70565B" w:rsidRPr="009A7839">
        <w:rPr>
          <w:rFonts w:ascii="Times New Roman" w:hAnsi="Times New Roman" w:cs="Times New Roman"/>
          <w:bCs/>
          <w:sz w:val="27"/>
          <w:szCs w:val="27"/>
        </w:rPr>
        <w:t>Приглашенные н</w:t>
      </w:r>
      <w:r w:rsidR="00B046A8" w:rsidRPr="009A7839">
        <w:rPr>
          <w:rFonts w:ascii="Times New Roman" w:hAnsi="Times New Roman" w:cs="Times New Roman"/>
          <w:bCs/>
          <w:sz w:val="27"/>
          <w:szCs w:val="27"/>
        </w:rPr>
        <w:t xml:space="preserve">а заседания Совета представители </w:t>
      </w:r>
      <w:r w:rsidR="0065299C" w:rsidRPr="0065299C">
        <w:rPr>
          <w:rFonts w:ascii="Times New Roman" w:hAnsi="Times New Roman" w:cs="Times New Roman"/>
          <w:bCs/>
          <w:sz w:val="27"/>
          <w:szCs w:val="27"/>
        </w:rPr>
        <w:t xml:space="preserve">федеральных органов исполнительной власти, органов законодательной и исполнительной власти </w:t>
      </w:r>
      <w:r w:rsidR="0065299C" w:rsidRPr="0065299C">
        <w:rPr>
          <w:rFonts w:ascii="Times New Roman" w:hAnsi="Times New Roman" w:cs="Times New Roman"/>
          <w:bCs/>
          <w:sz w:val="27"/>
          <w:szCs w:val="27"/>
        </w:rPr>
        <w:lastRenderedPageBreak/>
        <w:t>Ленинградской области, органов исполнительной власти иных субъектов Российской Федерации, органов местного самоуправления Ленинградской области, иных юридических лиц различных форм собственности, в том числе общественных объединений, некоммерческих организаций, экспертных и научных учреждений, предприятий, средств массовой информации</w:t>
      </w:r>
      <w:r w:rsidR="00571790" w:rsidRPr="0033327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2D7CC0">
        <w:rPr>
          <w:rFonts w:ascii="Times New Roman" w:hAnsi="Times New Roman" w:cs="Times New Roman"/>
          <w:bCs/>
          <w:sz w:val="27"/>
          <w:szCs w:val="27"/>
        </w:rPr>
        <w:t xml:space="preserve">а также </w:t>
      </w:r>
      <w:r w:rsidR="002D7CC0" w:rsidRPr="0065299C">
        <w:rPr>
          <w:rFonts w:ascii="Times New Roman" w:hAnsi="Times New Roman" w:cs="Times New Roman"/>
          <w:bCs/>
          <w:sz w:val="27"/>
          <w:szCs w:val="27"/>
        </w:rPr>
        <w:t>граждан</w:t>
      </w:r>
      <w:r w:rsidR="002D7CC0">
        <w:rPr>
          <w:rFonts w:ascii="Times New Roman" w:hAnsi="Times New Roman" w:cs="Times New Roman"/>
          <w:bCs/>
          <w:sz w:val="27"/>
          <w:szCs w:val="27"/>
        </w:rPr>
        <w:t>е</w:t>
      </w:r>
      <w:r w:rsidR="002D7CC0" w:rsidRPr="0065299C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Федерации, </w:t>
      </w:r>
      <w:r w:rsidR="00571790" w:rsidRPr="0033327C">
        <w:rPr>
          <w:rFonts w:ascii="Times New Roman" w:hAnsi="Times New Roman" w:cs="Times New Roman"/>
          <w:bCs/>
          <w:sz w:val="27"/>
          <w:szCs w:val="27"/>
        </w:rPr>
        <w:t>не входящие в состав Совета, обладают</w:t>
      </w:r>
      <w:proofErr w:type="gramEnd"/>
      <w:r w:rsidR="00571790" w:rsidRPr="0033327C">
        <w:rPr>
          <w:rFonts w:ascii="Times New Roman" w:hAnsi="Times New Roman" w:cs="Times New Roman"/>
          <w:bCs/>
          <w:sz w:val="27"/>
          <w:szCs w:val="27"/>
        </w:rPr>
        <w:t xml:space="preserve"> правом совещательного голоса при принятии решений Совета</w:t>
      </w:r>
      <w:r w:rsidR="00B046A8" w:rsidRPr="0033327C">
        <w:rPr>
          <w:rFonts w:ascii="Times New Roman" w:hAnsi="Times New Roman" w:cs="Times New Roman"/>
          <w:bCs/>
          <w:sz w:val="27"/>
          <w:szCs w:val="27"/>
        </w:rPr>
        <w:t>.</w:t>
      </w:r>
    </w:p>
    <w:p w:rsidR="00865743" w:rsidRPr="0033327C" w:rsidRDefault="00865743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D17B8" w:rsidRPr="0033327C" w:rsidRDefault="00FD17B8" w:rsidP="0070565B">
      <w:pPr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FE2B36" w:rsidRPr="0033327C" w:rsidRDefault="00FE2B36" w:rsidP="0070565B">
      <w:pPr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FE2B36" w:rsidRPr="0033327C" w:rsidRDefault="00FE2B36" w:rsidP="0070565B">
      <w:pPr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FE2B36" w:rsidRPr="0033327C" w:rsidRDefault="00FE2B36" w:rsidP="0070565B">
      <w:pPr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FE2B36" w:rsidRPr="0033327C" w:rsidRDefault="00FE2B36" w:rsidP="0070565B">
      <w:pPr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FD17B8" w:rsidRPr="0033327C" w:rsidRDefault="00FD17B8" w:rsidP="0070565B">
      <w:pPr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FD17B8" w:rsidRPr="0033327C" w:rsidRDefault="00FD17B8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D17B8" w:rsidRPr="0033327C" w:rsidRDefault="00FD17B8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D17B8" w:rsidRPr="0033327C" w:rsidRDefault="00FD17B8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D17B8" w:rsidRDefault="00FD17B8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299C" w:rsidRDefault="0065299C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04690" w:rsidRPr="0033327C" w:rsidRDefault="00F04690" w:rsidP="00B848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lastRenderedPageBreak/>
        <w:t>Приложение № 2 к постановлению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t xml:space="preserve">Губернатора Ленинградской области 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t xml:space="preserve">от «____» _____________ 2023 года № _________ 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t xml:space="preserve"> Губернатора Ленинградской области 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t xml:space="preserve">от 22 января 2009 года № 9-пг 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t xml:space="preserve">«Об образовании </w:t>
      </w:r>
      <w:proofErr w:type="gramStart"/>
      <w:r w:rsidRPr="0033327C">
        <w:rPr>
          <w:rFonts w:ascii="Times New Roman" w:hAnsi="Times New Roman" w:cs="Times New Roman"/>
          <w:sz w:val="20"/>
          <w:szCs w:val="20"/>
        </w:rPr>
        <w:t>общественного</w:t>
      </w:r>
      <w:proofErr w:type="gramEnd"/>
      <w:r w:rsidRPr="00333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r w:rsidRPr="0033327C">
        <w:rPr>
          <w:rFonts w:ascii="Times New Roman" w:hAnsi="Times New Roman" w:cs="Times New Roman"/>
          <w:sz w:val="20"/>
          <w:szCs w:val="20"/>
        </w:rPr>
        <w:t xml:space="preserve">экологического совета </w:t>
      </w:r>
      <w:proofErr w:type="gramStart"/>
      <w:r w:rsidRPr="0033327C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333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4858" w:rsidRPr="0033327C" w:rsidRDefault="00B84858" w:rsidP="00B84858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3327C">
        <w:rPr>
          <w:rFonts w:ascii="Times New Roman" w:hAnsi="Times New Roman" w:cs="Times New Roman"/>
          <w:sz w:val="20"/>
          <w:szCs w:val="20"/>
        </w:rPr>
        <w:t>Губернаторе</w:t>
      </w:r>
      <w:proofErr w:type="gramEnd"/>
      <w:r w:rsidRPr="0033327C">
        <w:rPr>
          <w:rFonts w:ascii="Times New Roman" w:hAnsi="Times New Roman" w:cs="Times New Roman"/>
          <w:sz w:val="20"/>
          <w:szCs w:val="20"/>
        </w:rPr>
        <w:t xml:space="preserve"> Ленинградской области»</w:t>
      </w:r>
    </w:p>
    <w:p w:rsidR="00FA6B1E" w:rsidRPr="0033327C" w:rsidRDefault="00FA6B1E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4858" w:rsidRPr="0033327C" w:rsidRDefault="00B84858" w:rsidP="00B84858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B84858" w:rsidRPr="0033327C" w:rsidRDefault="00B84858" w:rsidP="00B84858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ЭКОЛОГИЧЕСКОГО СОВЕТА ПРИ ГУБЕРНАТОРЕ ЛЕНИНГРАДСКОЙ ОБЛАСТИ</w:t>
      </w:r>
    </w:p>
    <w:p w:rsidR="00B84858" w:rsidRPr="0033327C" w:rsidRDefault="00B84858" w:rsidP="00B8485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06"/>
        <w:gridCol w:w="6576"/>
      </w:tblGrid>
      <w:tr w:rsidR="00FD17B8" w:rsidRPr="0033327C" w:rsidTr="00CC2D22">
        <w:trPr>
          <w:trHeight w:val="6205"/>
        </w:trPr>
        <w:tc>
          <w:tcPr>
            <w:tcW w:w="3606" w:type="dxa"/>
          </w:tcPr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Председатель Совета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7B8" w:rsidRPr="0033327C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Дрозденко</w:t>
            </w:r>
          </w:p>
          <w:p w:rsidR="00FD17B8" w:rsidRPr="0033327C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 Юрьевич</w:t>
            </w: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00B3" w:rsidRPr="0033327C" w:rsidRDefault="00B84858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Заместител</w:t>
            </w:r>
            <w:r w:rsidR="00A71456"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B84858" w:rsidRPr="0033327C" w:rsidRDefault="002200B3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84858"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редседателя</w:t>
            </w:r>
            <w:r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4858"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Совета:               </w:t>
            </w:r>
          </w:p>
          <w:p w:rsidR="00B84858" w:rsidRPr="0033327C" w:rsidRDefault="00B84858" w:rsidP="00B848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7A287A" w:rsidP="00B848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Ильин</w:t>
            </w:r>
          </w:p>
          <w:p w:rsidR="007A287A" w:rsidRPr="0033327C" w:rsidRDefault="007A287A" w:rsidP="00B848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Михаил Викторович</w:t>
            </w:r>
          </w:p>
          <w:p w:rsidR="00B84858" w:rsidRPr="0033327C" w:rsidRDefault="00B84858" w:rsidP="00B848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71456" w:rsidRPr="0033327C" w:rsidRDefault="00A71456" w:rsidP="00B848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A71456" w:rsidP="00B8485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Совета - ответственный секретарь Совета</w:t>
            </w:r>
          </w:p>
          <w:p w:rsidR="00A71456" w:rsidRPr="0033327C" w:rsidRDefault="00A71456" w:rsidP="00A714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A714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1456" w:rsidRPr="0033327C" w:rsidRDefault="00A71456" w:rsidP="00A714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Агаева</w:t>
            </w:r>
          </w:p>
          <w:p w:rsidR="00A71456" w:rsidRPr="0033327C" w:rsidRDefault="00A71456" w:rsidP="00A714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Рамила Эльмурадовна  </w:t>
            </w:r>
          </w:p>
          <w:p w:rsidR="00DB1D03" w:rsidRPr="0033327C" w:rsidRDefault="00DB1D03" w:rsidP="00B848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1456" w:rsidRPr="0033327C" w:rsidRDefault="00A71456" w:rsidP="00B848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B84858" w:rsidP="00B8485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Члены  Совета:  </w:t>
            </w:r>
          </w:p>
          <w:p w:rsidR="00B84858" w:rsidRPr="0033327C" w:rsidRDefault="00B84858" w:rsidP="00911B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06" w:type="dxa"/>
          </w:tcPr>
          <w:p w:rsidR="00B84858" w:rsidRPr="0033327C" w:rsidRDefault="00B84858" w:rsidP="00B8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B8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FD17B8" w:rsidP="00B8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4858" w:rsidRPr="0033327C" w:rsidRDefault="00B84858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7B8" w:rsidRPr="0033327C" w:rsidRDefault="00B84858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4858" w:rsidRPr="0033327C" w:rsidRDefault="00B84858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1456" w:rsidRPr="0033327C" w:rsidRDefault="00A71456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1456" w:rsidRPr="0033327C" w:rsidRDefault="00A71456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B848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6" w:type="dxa"/>
          </w:tcPr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7B8" w:rsidRPr="0033327C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Губернатор Ленинградской области</w:t>
            </w: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7A287A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вице-губернатор Ленинградской области по безопасности</w:t>
            </w: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9633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9633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9633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1456" w:rsidRPr="0033327C" w:rsidRDefault="00A71456" w:rsidP="009633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9633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287A" w:rsidRPr="0033327C" w:rsidRDefault="007A287A" w:rsidP="009633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A71456" w:rsidP="009633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96336B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редседатель комитета государственного экологического надзора Ленинградской области</w:t>
            </w:r>
          </w:p>
        </w:tc>
      </w:tr>
      <w:tr w:rsidR="00FD17B8" w:rsidRPr="00FD17B8" w:rsidTr="00CC2D22">
        <w:tc>
          <w:tcPr>
            <w:tcW w:w="3606" w:type="dxa"/>
          </w:tcPr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Дмитрий Валентинович </w:t>
            </w: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B8485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Беляев </w:t>
            </w:r>
          </w:p>
          <w:p w:rsidR="00FD17B8" w:rsidRPr="0033327C" w:rsidRDefault="00B84858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 Сергеевич</w:t>
            </w:r>
          </w:p>
          <w:p w:rsidR="00B84858" w:rsidRPr="0033327C" w:rsidRDefault="00B84858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Бородулин Вадим Александрович</w:t>
            </w:r>
          </w:p>
          <w:p w:rsidR="00CC2D22" w:rsidRPr="0033327C" w:rsidRDefault="00CC2D22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 Юрьевич</w:t>
            </w: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Васильев Эдуард Владимирович </w:t>
            </w:r>
          </w:p>
          <w:p w:rsidR="00CC2D22" w:rsidRPr="0033327C" w:rsidRDefault="00CC2D22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Грибач</w:t>
            </w:r>
          </w:p>
          <w:p w:rsidR="00496D1C" w:rsidRPr="0033327C" w:rsidRDefault="00496D1C" w:rsidP="00496D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Константин Витальевич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W w:w="282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496D1C" w:rsidRPr="0033327C" w:rsidTr="00116095">
              <w:tc>
                <w:tcPr>
                  <w:tcW w:w="2820" w:type="dxa"/>
                  <w:hideMark/>
                </w:tcPr>
                <w:p w:rsidR="00735F45" w:rsidRPr="0033327C" w:rsidRDefault="00735F45" w:rsidP="00496D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proofErr w:type="spellStart"/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Джоджуа</w:t>
                  </w:r>
                  <w:proofErr w:type="spellEnd"/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35F45" w:rsidRPr="0033327C" w:rsidRDefault="00735F45" w:rsidP="00496D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Джаба</w:t>
                  </w:r>
                  <w:proofErr w:type="spellEnd"/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Джумберович</w:t>
                  </w:r>
                  <w:proofErr w:type="spellEnd"/>
                </w:p>
                <w:bookmarkEnd w:id="0"/>
                <w:p w:rsidR="00735F45" w:rsidRPr="0033327C" w:rsidRDefault="00735F45" w:rsidP="00496D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5F45" w:rsidRPr="0033327C" w:rsidRDefault="00735F45" w:rsidP="00496D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6D1C" w:rsidRPr="0033327C" w:rsidRDefault="00496D1C" w:rsidP="00496D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Калягина </w:t>
                  </w:r>
                </w:p>
                <w:p w:rsidR="00496D1C" w:rsidRPr="0033327C" w:rsidRDefault="00496D1C" w:rsidP="00496D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Анатольевна </w:t>
                  </w:r>
                </w:p>
              </w:tc>
            </w:tr>
          </w:tbl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4765" w:rsidRPr="0033327C" w:rsidRDefault="00FE476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Кирьянов</w:t>
            </w: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 Николаевич  </w:t>
            </w: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DB1D03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Ивченко Карина Александровна </w:t>
            </w:r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Истомина Ирина Геннадьевна   </w:t>
            </w: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B84858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B84858" w:rsidRPr="0033327C" w:rsidRDefault="00B84858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Анастасия Николаевна</w:t>
            </w:r>
          </w:p>
          <w:p w:rsidR="00DB1D03" w:rsidRPr="0033327C" w:rsidRDefault="00DB1D03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Надежда Викторовна</w:t>
            </w: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Малинин</w:t>
            </w: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 Маркович</w:t>
            </w: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Малюхин</w:t>
            </w:r>
            <w:proofErr w:type="spellEnd"/>
          </w:p>
          <w:p w:rsidR="00415BEA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Дмитрий Михайлович</w:t>
            </w:r>
          </w:p>
          <w:p w:rsidR="00415BEA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6B1E" w:rsidRPr="0033327C" w:rsidRDefault="00FA6B1E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Лоскутов</w:t>
            </w:r>
          </w:p>
          <w:p w:rsidR="00415BEA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Святослав Игоревич</w:t>
            </w: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6B1E" w:rsidRPr="0033327C" w:rsidRDefault="00FA6B1E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Татьяна Валерьевна</w:t>
            </w:r>
          </w:p>
          <w:p w:rsidR="00DB1D03" w:rsidRPr="0033327C" w:rsidRDefault="00DB1D03" w:rsidP="00DB1D0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2D7F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Рыкова Алина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F47" w:rsidRPr="0033327C" w:rsidRDefault="002D7F47" w:rsidP="002D7F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F47" w:rsidRPr="0033327C" w:rsidRDefault="002D7F47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</w:p>
          <w:p w:rsidR="00CC2D22" w:rsidRPr="0033327C" w:rsidRDefault="00CC2D22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Николаевич</w:t>
            </w:r>
          </w:p>
          <w:p w:rsidR="00CC2D22" w:rsidRPr="0033327C" w:rsidRDefault="00CC2D22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Путронен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F47" w:rsidRPr="0033327C" w:rsidRDefault="002D7F47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Екатерина Евгеньевна</w:t>
            </w:r>
          </w:p>
          <w:p w:rsidR="002D7F47" w:rsidRPr="0033327C" w:rsidRDefault="002D7F47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CC2D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Смелова </w:t>
            </w:r>
          </w:p>
          <w:p w:rsidR="00CC2D22" w:rsidRPr="0033327C" w:rsidRDefault="00CC2D22" w:rsidP="00CC2D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Галина Ивановна </w:t>
            </w:r>
          </w:p>
          <w:p w:rsidR="00CC2D22" w:rsidRPr="0033327C" w:rsidRDefault="00CC2D22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1BE7" w:rsidRPr="0033327C" w:rsidRDefault="00911BE7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Седов </w:t>
            </w:r>
          </w:p>
          <w:p w:rsidR="002D7F47" w:rsidRPr="0033327C" w:rsidRDefault="002D7F47" w:rsidP="002D7F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 Станиславович</w:t>
            </w:r>
          </w:p>
          <w:p w:rsidR="002D7F47" w:rsidRPr="0033327C" w:rsidRDefault="002D7F47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Уфимцева </w:t>
            </w:r>
          </w:p>
          <w:p w:rsidR="00DB1D03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Анна Александровна.</w:t>
            </w:r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</w:p>
          <w:p w:rsidR="00116095" w:rsidRPr="0033327C" w:rsidRDefault="00116095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Валерий Сергеевич</w:t>
            </w:r>
          </w:p>
          <w:p w:rsidR="00741863" w:rsidRPr="0033327C" w:rsidRDefault="00741863" w:rsidP="00B84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1863" w:rsidRPr="0033327C" w:rsidRDefault="00741863" w:rsidP="007418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Шимарек</w:t>
            </w:r>
            <w:proofErr w:type="spellEnd"/>
          </w:p>
          <w:p w:rsidR="00741863" w:rsidRPr="0033327C" w:rsidRDefault="00741863" w:rsidP="007418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Леонид Германович</w:t>
            </w:r>
          </w:p>
          <w:p w:rsidR="00741863" w:rsidRPr="0033327C" w:rsidRDefault="00741863" w:rsidP="007418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1863" w:rsidRPr="0033327C" w:rsidRDefault="00741863" w:rsidP="007418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7418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7418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7B8" w:rsidRPr="0033327C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4765" w:rsidRPr="0033327C" w:rsidRDefault="00FE476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1D03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6B1E" w:rsidRPr="0033327C" w:rsidRDefault="00FA6B1E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1D03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6095" w:rsidRPr="0033327C" w:rsidRDefault="0011609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6B1E" w:rsidRPr="0033327C" w:rsidRDefault="00FA6B1E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DB1D03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5F45" w:rsidRPr="0033327C" w:rsidRDefault="00DB1D03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F45" w:rsidRPr="0033327C" w:rsidRDefault="00735F4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5F45" w:rsidRPr="0033327C" w:rsidRDefault="0011609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5F45" w:rsidRPr="0033327C" w:rsidRDefault="00735F4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5F45" w:rsidRPr="0033327C" w:rsidRDefault="00735F4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5F45" w:rsidRPr="0033327C" w:rsidRDefault="00735F45" w:rsidP="00735F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1D03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1BE7" w:rsidRPr="0033327C" w:rsidRDefault="00911BE7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336B" w:rsidRPr="0033327C" w:rsidRDefault="0096336B" w:rsidP="009633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96336B" w:rsidP="009633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DF6" w:rsidRPr="0033327C" w:rsidRDefault="00A66DF6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руководитель Добровольческого движения «Время с толком»</w:t>
            </w:r>
          </w:p>
          <w:p w:rsidR="00116095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комитета по природным ресурсам Ленинградской области</w:t>
            </w:r>
          </w:p>
          <w:p w:rsidR="00B84858" w:rsidRPr="0033327C" w:rsidRDefault="00B8485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Правления Межрегиональной общественной организации «Ленинградское общество охотников и рыболовов»</w:t>
            </w:r>
            <w:r w:rsidRPr="0033327C">
              <w:t xml:space="preserve"> 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доктор технических наук, член-корр. РАН директор Института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экологических проблем сельскохозяйственного производства – филиала ФГБНУ «Федеральный научный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агроинженерный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 ВИМ» (по согласованию)</w:t>
            </w: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 технических наук, заведующий отделом анализа и прогнозирования экологической устойчивости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Института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экологических проблем сельскохозяйственного производства – филиала ФГБНУ «Федеральный научный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агроинженерный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 ВИМ» (по согласованию)</w:t>
            </w: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гильдии экологической журналистики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МедиаСоюза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 (по согласованию)</w:t>
            </w:r>
          </w:p>
          <w:p w:rsidR="00735F45" w:rsidRPr="0033327C" w:rsidRDefault="00735F4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5F4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обязанности директора государственного казенного учреждения Ленинградской области «Управление автомобильных дорог Ленинградской области»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379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359"/>
            </w:tblGrid>
            <w:tr w:rsidR="00496D1C" w:rsidRPr="0033327C" w:rsidTr="00FA6B1E">
              <w:tc>
                <w:tcPr>
                  <w:tcW w:w="20" w:type="dxa"/>
                  <w:hideMark/>
                </w:tcPr>
                <w:p w:rsidR="00496D1C" w:rsidRPr="0033327C" w:rsidRDefault="00496D1C" w:rsidP="00496D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59" w:type="dxa"/>
                  <w:hideMark/>
                </w:tcPr>
                <w:p w:rsidR="00496D1C" w:rsidRPr="0033327C" w:rsidRDefault="00496D1C" w:rsidP="00496D1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председателя совета Ленинградского областного отделения Общероссийской общественной организации "Всероссийское общество охраны природы" (по согласованию) </w:t>
                  </w:r>
                </w:p>
              </w:tc>
            </w:tr>
          </w:tbl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директор по инфраструктурным проектам Государственной корпорации по содействию, разработке, производству и экспорту высокотехнологичной промышленной продукции «РОСТЕХ» (по согласованию)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проекта «Сборка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экоактивистов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Ленобласти» Союза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эковолонтерских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="00CC2D22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6D1C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проекта «Чистые игры в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Котельском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заказнике» Автономной некоммерческой организации «Центр поддержки проектов в сфере экологии и социального благополучия населения «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Экологичное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развитие»</w:t>
            </w:r>
            <w:r w:rsidR="00CC2D22" w:rsidRPr="0033327C">
              <w:t xml:space="preserve"> </w:t>
            </w:r>
            <w:r w:rsidR="00CC2D22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96D1C" w:rsidRPr="0033327C" w:rsidRDefault="00496D1C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комитета Ленинградской области по обращению с отходами</w:t>
            </w: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FA6B1E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кандидат технических наук, </w:t>
            </w:r>
            <w:r w:rsidR="002D7F4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советник ректора Научно-технологического университета «Сириус», руководитель научного направления </w:t>
            </w: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профессор кафедры экономики</w:t>
            </w:r>
            <w:r w:rsidR="00535B10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природопользования и сервиса </w:t>
            </w:r>
            <w:proofErr w:type="gram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экосистем </w:t>
            </w:r>
            <w:r w:rsidR="00535B10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автономного образовательного учреждения высшего образования Ленинградской области</w:t>
            </w:r>
            <w:r w:rsidR="00535B10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Ленинградского </w:t>
            </w:r>
            <w:r w:rsidR="00535B10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университета имени</w:t>
            </w:r>
            <w:proofErr w:type="gram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А.С, Пушкина</w:t>
            </w:r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FA6B1E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андидат географических наук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(25.00.36 –Геоэкология)</w:t>
            </w:r>
            <w:r w:rsidR="00911BE7" w:rsidRPr="0033327C">
              <w:t xml:space="preserve"> </w:t>
            </w:r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15BEA" w:rsidRPr="0033327C" w:rsidRDefault="00415BEA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FA6B1E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кандидат сельскохозяйственных наук</w:t>
            </w:r>
            <w:r w:rsidR="00415BEA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директор научно-образовательного центра инновационного растениеводства ЛГУ им. Пушкина, научный сотрудник лаборатории гидрохимии Санкт-Петербургского Федерального исследовательского центра Российской академии наук </w:t>
            </w:r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2D7F47" w:rsidRPr="0033327C" w:rsidRDefault="002D7F47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охраны окружающей среды ГУП «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Леноблводоканал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911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эковолонтер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общественного экологического дви</w:t>
            </w:r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 «</w:t>
            </w:r>
            <w:proofErr w:type="spellStart"/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РазДельный</w:t>
            </w:r>
            <w:proofErr w:type="spellEnd"/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 Гатчина» (по согласованию)</w:t>
            </w:r>
          </w:p>
          <w:p w:rsidR="002D7F47" w:rsidRPr="0033327C" w:rsidRDefault="002D7F47" w:rsidP="00911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кафедрой лесной политики, экономики и управления </w:t>
            </w:r>
            <w:proofErr w:type="spellStart"/>
            <w:r w:rsidRPr="00333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СПбГЛТУ</w:t>
            </w:r>
            <w:proofErr w:type="spellEnd"/>
            <w:r w:rsidR="00911BE7" w:rsidRPr="00333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CC2D22" w:rsidRPr="0033327C" w:rsidRDefault="00CC2D22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4858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комитета общественных коммуникаций</w:t>
            </w:r>
            <w:r w:rsidRPr="0033327C">
              <w:t xml:space="preserve"> 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B1D03" w:rsidRPr="0033327C" w:rsidRDefault="00DB1D03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11BE7" w:rsidRPr="0033327C" w:rsidRDefault="00911BE7" w:rsidP="002D7F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2D22" w:rsidRPr="0033327C" w:rsidRDefault="00CC2D22" w:rsidP="002D7F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эксперт ФБУ «ГКЗ». С 2020 г. – член Евразийского союза экспертов по </w:t>
            </w:r>
            <w:proofErr w:type="spell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недпропользованию</w:t>
            </w:r>
            <w:proofErr w:type="spellEnd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(ЕСОЭН</w:t>
            </w:r>
            <w:r w:rsidR="00911BE7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(по согласованию)</w:t>
            </w:r>
          </w:p>
          <w:p w:rsidR="00862CFE" w:rsidRPr="0033327C" w:rsidRDefault="00862CFE" w:rsidP="002D7F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7F47" w:rsidRPr="0033327C" w:rsidRDefault="002D7F47" w:rsidP="002D7F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комитета по дорожному хозяйству Ленинградской области</w:t>
            </w:r>
          </w:p>
          <w:p w:rsidR="00862CFE" w:rsidRPr="0033327C" w:rsidRDefault="00862CFE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6095" w:rsidRPr="0033327C" w:rsidRDefault="004D42DF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r w:rsidR="00116095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</w:t>
            </w:r>
            <w:proofErr w:type="gramEnd"/>
            <w:r w:rsidR="00116095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ере орнитологического обследования территорий </w:t>
            </w:r>
          </w:p>
          <w:p w:rsidR="00116095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1D03" w:rsidRPr="0033327C" w:rsidRDefault="00116095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B1D03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DB1D03"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комитета по жилищно-коммунальному хозяйству Ленинградской области</w:t>
            </w:r>
          </w:p>
          <w:p w:rsidR="00741863" w:rsidRPr="0033327C" w:rsidRDefault="00741863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7B8" w:rsidRPr="00FD17B8" w:rsidRDefault="00741863" w:rsidP="00220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общества с ограниченной ответственностью «Институт проектирования, экологии и гигиены» (по согласованию)</w:t>
            </w:r>
          </w:p>
        </w:tc>
      </w:tr>
      <w:tr w:rsidR="00FD17B8" w:rsidRPr="00FD17B8" w:rsidTr="00CC2D22"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B8" w:rsidRPr="00FD17B8" w:rsidTr="00CC2D22"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B8" w:rsidRPr="00FD17B8" w:rsidTr="00CC2D22"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B8" w:rsidRPr="00FD17B8" w:rsidTr="00CC2D22"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B8" w:rsidRPr="00FD17B8" w:rsidTr="00CC2D22"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B8" w:rsidRPr="00FD17B8" w:rsidTr="00CC2D22"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B8" w:rsidRPr="00FD17B8" w:rsidTr="00CC2D22"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B8" w:rsidRPr="00FD17B8" w:rsidTr="00CC2D22">
        <w:trPr>
          <w:trHeight w:val="23"/>
        </w:trPr>
        <w:tc>
          <w:tcPr>
            <w:tcW w:w="36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FD17B8" w:rsidRPr="00FD17B8" w:rsidRDefault="00FD17B8" w:rsidP="00FD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743" w:rsidRDefault="00865743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65743" w:rsidRDefault="00865743" w:rsidP="0070565B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B45A2" w:rsidRDefault="002B45A2" w:rsidP="002B45A2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2B45A2" w:rsidSect="00A66D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E7" w:rsidRDefault="00F308E7" w:rsidP="00B84858">
      <w:r>
        <w:separator/>
      </w:r>
    </w:p>
  </w:endnote>
  <w:endnote w:type="continuationSeparator" w:id="0">
    <w:p w:rsidR="00F308E7" w:rsidRDefault="00F308E7" w:rsidP="00B8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E7" w:rsidRDefault="00F308E7" w:rsidP="00B84858">
      <w:r>
        <w:separator/>
      </w:r>
    </w:p>
  </w:footnote>
  <w:footnote w:type="continuationSeparator" w:id="0">
    <w:p w:rsidR="00F308E7" w:rsidRDefault="00F308E7" w:rsidP="00B8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11D"/>
    <w:multiLevelType w:val="multilevel"/>
    <w:tmpl w:val="2974CF9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A"/>
    <w:rsid w:val="000271FB"/>
    <w:rsid w:val="0004579E"/>
    <w:rsid w:val="00051C40"/>
    <w:rsid w:val="000843AC"/>
    <w:rsid w:val="0009268F"/>
    <w:rsid w:val="00096851"/>
    <w:rsid w:val="000A327D"/>
    <w:rsid w:val="000C1AF3"/>
    <w:rsid w:val="00103E94"/>
    <w:rsid w:val="00116095"/>
    <w:rsid w:val="001B3F3D"/>
    <w:rsid w:val="001C25AC"/>
    <w:rsid w:val="001E4B42"/>
    <w:rsid w:val="00215CB7"/>
    <w:rsid w:val="002200B3"/>
    <w:rsid w:val="00243016"/>
    <w:rsid w:val="00284E06"/>
    <w:rsid w:val="002B3102"/>
    <w:rsid w:val="002B45A2"/>
    <w:rsid w:val="002D33C2"/>
    <w:rsid w:val="002D7CC0"/>
    <w:rsid w:val="002D7F47"/>
    <w:rsid w:val="00324704"/>
    <w:rsid w:val="0033327C"/>
    <w:rsid w:val="00335864"/>
    <w:rsid w:val="003376C2"/>
    <w:rsid w:val="00344C66"/>
    <w:rsid w:val="00366DC8"/>
    <w:rsid w:val="003700A6"/>
    <w:rsid w:val="0039240E"/>
    <w:rsid w:val="003A3982"/>
    <w:rsid w:val="003C2BBD"/>
    <w:rsid w:val="003E2485"/>
    <w:rsid w:val="00405C08"/>
    <w:rsid w:val="00415BEA"/>
    <w:rsid w:val="00420161"/>
    <w:rsid w:val="004268CF"/>
    <w:rsid w:val="0043265B"/>
    <w:rsid w:val="0044487A"/>
    <w:rsid w:val="0049413D"/>
    <w:rsid w:val="00496D1C"/>
    <w:rsid w:val="004970F9"/>
    <w:rsid w:val="004A34F1"/>
    <w:rsid w:val="004A497F"/>
    <w:rsid w:val="004C6ECD"/>
    <w:rsid w:val="004D42DF"/>
    <w:rsid w:val="004D4C8E"/>
    <w:rsid w:val="004E51BE"/>
    <w:rsid w:val="004F72C2"/>
    <w:rsid w:val="00511CD5"/>
    <w:rsid w:val="00535B10"/>
    <w:rsid w:val="005412FA"/>
    <w:rsid w:val="005417F8"/>
    <w:rsid w:val="00552A8B"/>
    <w:rsid w:val="00557CC4"/>
    <w:rsid w:val="00571790"/>
    <w:rsid w:val="005A5B66"/>
    <w:rsid w:val="005C4785"/>
    <w:rsid w:val="005F0443"/>
    <w:rsid w:val="005F764B"/>
    <w:rsid w:val="00616E32"/>
    <w:rsid w:val="0062456B"/>
    <w:rsid w:val="00624A91"/>
    <w:rsid w:val="0063027C"/>
    <w:rsid w:val="006330AA"/>
    <w:rsid w:val="00641060"/>
    <w:rsid w:val="0065299C"/>
    <w:rsid w:val="006572F5"/>
    <w:rsid w:val="0066283F"/>
    <w:rsid w:val="00674F4A"/>
    <w:rsid w:val="006D1303"/>
    <w:rsid w:val="006E47AF"/>
    <w:rsid w:val="0070565B"/>
    <w:rsid w:val="00710B37"/>
    <w:rsid w:val="007119BE"/>
    <w:rsid w:val="0073081E"/>
    <w:rsid w:val="00735F45"/>
    <w:rsid w:val="00741863"/>
    <w:rsid w:val="00763542"/>
    <w:rsid w:val="00771911"/>
    <w:rsid w:val="00783B74"/>
    <w:rsid w:val="007936E8"/>
    <w:rsid w:val="007A287A"/>
    <w:rsid w:val="007B6F9C"/>
    <w:rsid w:val="007B77B9"/>
    <w:rsid w:val="007C6D2D"/>
    <w:rsid w:val="007C7818"/>
    <w:rsid w:val="007D707D"/>
    <w:rsid w:val="00813CB1"/>
    <w:rsid w:val="00853DF9"/>
    <w:rsid w:val="00862CFE"/>
    <w:rsid w:val="00865743"/>
    <w:rsid w:val="00887EDF"/>
    <w:rsid w:val="0089495F"/>
    <w:rsid w:val="008C3059"/>
    <w:rsid w:val="008F3CC9"/>
    <w:rsid w:val="00901007"/>
    <w:rsid w:val="00911BE7"/>
    <w:rsid w:val="009212F7"/>
    <w:rsid w:val="0092528F"/>
    <w:rsid w:val="00934556"/>
    <w:rsid w:val="00946595"/>
    <w:rsid w:val="009468FB"/>
    <w:rsid w:val="00946B2D"/>
    <w:rsid w:val="0096336B"/>
    <w:rsid w:val="009A7839"/>
    <w:rsid w:val="009B1207"/>
    <w:rsid w:val="009D0711"/>
    <w:rsid w:val="009D4D22"/>
    <w:rsid w:val="009F710E"/>
    <w:rsid w:val="00A026AD"/>
    <w:rsid w:val="00A2349A"/>
    <w:rsid w:val="00A6576A"/>
    <w:rsid w:val="00A66DF6"/>
    <w:rsid w:val="00A71456"/>
    <w:rsid w:val="00A77CAC"/>
    <w:rsid w:val="00AB1958"/>
    <w:rsid w:val="00AF6E9E"/>
    <w:rsid w:val="00B046A8"/>
    <w:rsid w:val="00B052FF"/>
    <w:rsid w:val="00B42019"/>
    <w:rsid w:val="00B527F9"/>
    <w:rsid w:val="00B54655"/>
    <w:rsid w:val="00B57E9B"/>
    <w:rsid w:val="00B721D9"/>
    <w:rsid w:val="00B84858"/>
    <w:rsid w:val="00BC5022"/>
    <w:rsid w:val="00BD56C4"/>
    <w:rsid w:val="00BD7964"/>
    <w:rsid w:val="00BF5311"/>
    <w:rsid w:val="00C03ADE"/>
    <w:rsid w:val="00C056BC"/>
    <w:rsid w:val="00C309A4"/>
    <w:rsid w:val="00C73A0E"/>
    <w:rsid w:val="00C748FE"/>
    <w:rsid w:val="00C765F1"/>
    <w:rsid w:val="00C91D36"/>
    <w:rsid w:val="00C945F6"/>
    <w:rsid w:val="00CB2824"/>
    <w:rsid w:val="00CC11C4"/>
    <w:rsid w:val="00CC2D22"/>
    <w:rsid w:val="00CE160D"/>
    <w:rsid w:val="00CF5859"/>
    <w:rsid w:val="00D13887"/>
    <w:rsid w:val="00D22315"/>
    <w:rsid w:val="00D330E5"/>
    <w:rsid w:val="00D748E7"/>
    <w:rsid w:val="00D9730C"/>
    <w:rsid w:val="00DA582C"/>
    <w:rsid w:val="00DB1D03"/>
    <w:rsid w:val="00DF09A2"/>
    <w:rsid w:val="00E26013"/>
    <w:rsid w:val="00E66A9C"/>
    <w:rsid w:val="00EC1936"/>
    <w:rsid w:val="00ED527F"/>
    <w:rsid w:val="00EE300D"/>
    <w:rsid w:val="00F04690"/>
    <w:rsid w:val="00F308E7"/>
    <w:rsid w:val="00F61365"/>
    <w:rsid w:val="00F64BDA"/>
    <w:rsid w:val="00FA6B1E"/>
    <w:rsid w:val="00FC59A1"/>
    <w:rsid w:val="00FD17B8"/>
    <w:rsid w:val="00FD1F1E"/>
    <w:rsid w:val="00FE2B36"/>
    <w:rsid w:val="00FE4765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ECD"/>
    <w:pPr>
      <w:ind w:left="720"/>
      <w:contextualSpacing/>
    </w:pPr>
  </w:style>
  <w:style w:type="paragraph" w:customStyle="1" w:styleId="formattext">
    <w:name w:val="formattext"/>
    <w:basedOn w:val="a"/>
    <w:rsid w:val="00D22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4BDA"/>
  </w:style>
  <w:style w:type="paragraph" w:styleId="a6">
    <w:name w:val="header"/>
    <w:basedOn w:val="a"/>
    <w:link w:val="a7"/>
    <w:uiPriority w:val="99"/>
    <w:unhideWhenUsed/>
    <w:rsid w:val="00B84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58"/>
  </w:style>
  <w:style w:type="paragraph" w:styleId="a8">
    <w:name w:val="footer"/>
    <w:basedOn w:val="a"/>
    <w:link w:val="a9"/>
    <w:uiPriority w:val="99"/>
    <w:unhideWhenUsed/>
    <w:rsid w:val="00B84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58"/>
  </w:style>
  <w:style w:type="paragraph" w:styleId="aa">
    <w:name w:val="Balloon Text"/>
    <w:basedOn w:val="a"/>
    <w:link w:val="ab"/>
    <w:uiPriority w:val="99"/>
    <w:semiHidden/>
    <w:unhideWhenUsed/>
    <w:rsid w:val="00415B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ECD"/>
    <w:pPr>
      <w:ind w:left="720"/>
      <w:contextualSpacing/>
    </w:pPr>
  </w:style>
  <w:style w:type="paragraph" w:customStyle="1" w:styleId="formattext">
    <w:name w:val="formattext"/>
    <w:basedOn w:val="a"/>
    <w:rsid w:val="00D22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4BDA"/>
  </w:style>
  <w:style w:type="paragraph" w:styleId="a6">
    <w:name w:val="header"/>
    <w:basedOn w:val="a"/>
    <w:link w:val="a7"/>
    <w:uiPriority w:val="99"/>
    <w:unhideWhenUsed/>
    <w:rsid w:val="00B84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58"/>
  </w:style>
  <w:style w:type="paragraph" w:styleId="a8">
    <w:name w:val="footer"/>
    <w:basedOn w:val="a"/>
    <w:link w:val="a9"/>
    <w:uiPriority w:val="99"/>
    <w:unhideWhenUsed/>
    <w:rsid w:val="00B84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58"/>
  </w:style>
  <w:style w:type="paragraph" w:styleId="aa">
    <w:name w:val="Balloon Text"/>
    <w:basedOn w:val="a"/>
    <w:link w:val="ab"/>
    <w:uiPriority w:val="99"/>
    <w:semiHidden/>
    <w:unhideWhenUsed/>
    <w:rsid w:val="00415B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4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0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9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3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0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1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0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0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0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0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Елена Алексеевна Козлова</cp:lastModifiedBy>
  <cp:revision>2</cp:revision>
  <cp:lastPrinted>2023-05-15T07:49:00Z</cp:lastPrinted>
  <dcterms:created xsi:type="dcterms:W3CDTF">2023-06-01T06:24:00Z</dcterms:created>
  <dcterms:modified xsi:type="dcterms:W3CDTF">2023-06-01T06:24:00Z</dcterms:modified>
</cp:coreProperties>
</file>