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2C" w:rsidRPr="00967ADE" w:rsidRDefault="002E042C" w:rsidP="009E52E1">
      <w:pPr>
        <w:pStyle w:val="a6"/>
        <w:jc w:val="center"/>
        <w:rPr>
          <w:rFonts w:ascii="Times New Roman" w:hAnsi="Times New Roman" w:cs="Times New Roman"/>
          <w:b/>
          <w:sz w:val="28"/>
          <w:szCs w:val="28"/>
        </w:rPr>
      </w:pPr>
      <w:r w:rsidRPr="00967ADE">
        <w:rPr>
          <w:rFonts w:ascii="Times New Roman" w:hAnsi="Times New Roman" w:cs="Times New Roman"/>
          <w:b/>
          <w:sz w:val="28"/>
          <w:szCs w:val="28"/>
        </w:rPr>
        <w:t>Пояснительная записка</w:t>
      </w:r>
    </w:p>
    <w:p w:rsidR="00F47DFD" w:rsidRPr="00967ADE" w:rsidRDefault="002E042C" w:rsidP="009E52E1">
      <w:pPr>
        <w:rPr>
          <w:rFonts w:ascii="Times New Roman" w:hAnsi="Times New Roman" w:cs="Times New Roman"/>
          <w:sz w:val="28"/>
          <w:szCs w:val="28"/>
        </w:rPr>
      </w:pPr>
      <w:r w:rsidRPr="00967ADE">
        <w:rPr>
          <w:rFonts w:ascii="Times New Roman" w:hAnsi="Times New Roman" w:cs="Times New Roman"/>
          <w:sz w:val="28"/>
          <w:szCs w:val="28"/>
        </w:rPr>
        <w:t xml:space="preserve">к проекту постановления </w:t>
      </w:r>
      <w:r w:rsidR="005234E1" w:rsidRPr="00967ADE">
        <w:rPr>
          <w:rFonts w:ascii="Times New Roman" w:hAnsi="Times New Roman" w:cs="Times New Roman"/>
          <w:sz w:val="28"/>
          <w:szCs w:val="28"/>
        </w:rPr>
        <w:t xml:space="preserve">Губернатора </w:t>
      </w:r>
      <w:r w:rsidRPr="00967ADE">
        <w:rPr>
          <w:rFonts w:ascii="Times New Roman" w:hAnsi="Times New Roman" w:cs="Times New Roman"/>
          <w:sz w:val="28"/>
          <w:szCs w:val="28"/>
        </w:rPr>
        <w:t xml:space="preserve">Ленинградской области </w:t>
      </w:r>
    </w:p>
    <w:p w:rsidR="005234E1" w:rsidRPr="00967ADE" w:rsidRDefault="008D08DB" w:rsidP="005234E1">
      <w:pPr>
        <w:rPr>
          <w:rFonts w:ascii="Times New Roman" w:hAnsi="Times New Roman" w:cs="Times New Roman"/>
          <w:sz w:val="28"/>
          <w:szCs w:val="28"/>
        </w:rPr>
      </w:pPr>
      <w:r w:rsidRPr="00967ADE">
        <w:rPr>
          <w:rFonts w:ascii="Times New Roman" w:hAnsi="Times New Roman" w:cs="Times New Roman"/>
          <w:sz w:val="28"/>
          <w:szCs w:val="28"/>
        </w:rPr>
        <w:t>«</w:t>
      </w:r>
      <w:r w:rsidR="005234E1" w:rsidRPr="00967ADE">
        <w:rPr>
          <w:rFonts w:ascii="Times New Roman" w:hAnsi="Times New Roman" w:cs="Times New Roman"/>
          <w:sz w:val="28"/>
          <w:szCs w:val="28"/>
        </w:rPr>
        <w:t xml:space="preserve">О внесении изменений в постановление Губернатора Ленинградской области </w:t>
      </w:r>
    </w:p>
    <w:p w:rsidR="008D08DB" w:rsidRPr="00967ADE" w:rsidRDefault="005234E1" w:rsidP="005234E1">
      <w:pPr>
        <w:rPr>
          <w:rFonts w:ascii="Times New Roman" w:hAnsi="Times New Roman" w:cs="Times New Roman"/>
          <w:sz w:val="28"/>
          <w:szCs w:val="28"/>
        </w:rPr>
      </w:pPr>
      <w:r w:rsidRPr="00967ADE">
        <w:rPr>
          <w:rFonts w:ascii="Times New Roman" w:hAnsi="Times New Roman" w:cs="Times New Roman"/>
          <w:sz w:val="28"/>
          <w:szCs w:val="28"/>
        </w:rPr>
        <w:t>от 22 января 2009 года № 9-пг «Об образовании общественного экологического совета при Губернаторе Ленинградской области»</w:t>
      </w:r>
    </w:p>
    <w:p w:rsidR="005234E1" w:rsidRPr="00967ADE" w:rsidRDefault="005234E1" w:rsidP="005234E1">
      <w:pPr>
        <w:rPr>
          <w:rFonts w:ascii="Times New Roman" w:hAnsi="Times New Roman" w:cs="Times New Roman"/>
          <w:sz w:val="28"/>
          <w:szCs w:val="28"/>
        </w:rPr>
      </w:pPr>
    </w:p>
    <w:p w:rsidR="005234E1" w:rsidRPr="00967ADE" w:rsidRDefault="005234E1" w:rsidP="005234E1">
      <w:pPr>
        <w:pStyle w:val="a7"/>
        <w:ind w:firstLine="708"/>
        <w:rPr>
          <w:sz w:val="28"/>
        </w:rPr>
      </w:pPr>
      <w:r w:rsidRPr="00967ADE">
        <w:rPr>
          <w:sz w:val="28"/>
        </w:rPr>
        <w:t xml:space="preserve">Проектом предусматривается корректировка действующего функционала и обновление состава </w:t>
      </w:r>
      <w:r w:rsidR="00C41534" w:rsidRPr="00967ADE">
        <w:rPr>
          <w:sz w:val="28"/>
        </w:rPr>
        <w:t xml:space="preserve">общественного экологического совета при Губернаторе Ленинградской области (далее – </w:t>
      </w:r>
      <w:r w:rsidRPr="00967ADE">
        <w:rPr>
          <w:sz w:val="28"/>
        </w:rPr>
        <w:t>Совет</w:t>
      </w:r>
      <w:r w:rsidR="00C41534" w:rsidRPr="00967ADE">
        <w:rPr>
          <w:sz w:val="28"/>
        </w:rPr>
        <w:t>)</w:t>
      </w:r>
      <w:r w:rsidRPr="00967ADE">
        <w:rPr>
          <w:sz w:val="28"/>
        </w:rPr>
        <w:t>, а также изменение периодичности проведения заседаний.</w:t>
      </w:r>
    </w:p>
    <w:p w:rsidR="005234E1" w:rsidRPr="00967ADE" w:rsidRDefault="00967ADE" w:rsidP="005234E1">
      <w:pPr>
        <w:pStyle w:val="a7"/>
        <w:ind w:firstLine="708"/>
        <w:rPr>
          <w:sz w:val="28"/>
        </w:rPr>
      </w:pPr>
      <w:proofErr w:type="gramStart"/>
      <w:r w:rsidRPr="00967ADE">
        <w:rPr>
          <w:sz w:val="28"/>
        </w:rPr>
        <w:t>В</w:t>
      </w:r>
      <w:r w:rsidR="005234E1" w:rsidRPr="00967ADE">
        <w:rPr>
          <w:sz w:val="28"/>
        </w:rPr>
        <w:t xml:space="preserve"> качестве основных направлений деятельности Совета </w:t>
      </w:r>
      <w:r w:rsidR="004E7B07">
        <w:rPr>
          <w:sz w:val="28"/>
        </w:rPr>
        <w:t>включены:</w:t>
      </w:r>
      <w:r w:rsidR="005234E1" w:rsidRPr="00967ADE">
        <w:rPr>
          <w:sz w:val="28"/>
        </w:rPr>
        <w:t xml:space="preserve"> информирование Губернатора Ленинградской области </w:t>
      </w:r>
      <w:r w:rsidR="00C41534" w:rsidRPr="00967ADE">
        <w:rPr>
          <w:sz w:val="28"/>
        </w:rPr>
        <w:t xml:space="preserve">и иных государственных, муниципальных органов </w:t>
      </w:r>
      <w:r w:rsidR="005234E1" w:rsidRPr="00967ADE">
        <w:rPr>
          <w:sz w:val="28"/>
        </w:rPr>
        <w:t>о ситуации в сфере охраны окружающей среды, выработка предложений по актуальным вопросам в области охраны окружающей среды, обеспечения экологической безопасности и рационального использования природных ресурсов.</w:t>
      </w:r>
      <w:proofErr w:type="gramEnd"/>
    </w:p>
    <w:p w:rsidR="00B00674" w:rsidRPr="00967ADE" w:rsidRDefault="004E7B07" w:rsidP="00B00674">
      <w:pPr>
        <w:pStyle w:val="a7"/>
        <w:ind w:firstLine="708"/>
        <w:rPr>
          <w:sz w:val="28"/>
        </w:rPr>
      </w:pPr>
      <w:r w:rsidRPr="004E7B07">
        <w:rPr>
          <w:sz w:val="28"/>
        </w:rPr>
        <w:t>Цел</w:t>
      </w:r>
      <w:r>
        <w:rPr>
          <w:sz w:val="28"/>
        </w:rPr>
        <w:t>и</w:t>
      </w:r>
      <w:r w:rsidRPr="004E7B07">
        <w:rPr>
          <w:sz w:val="28"/>
        </w:rPr>
        <w:t xml:space="preserve"> и задачи Совета</w:t>
      </w:r>
      <w:r w:rsidR="00C41534" w:rsidRPr="00967ADE">
        <w:rPr>
          <w:sz w:val="28"/>
        </w:rPr>
        <w:t>:</w:t>
      </w:r>
      <w:r>
        <w:rPr>
          <w:sz w:val="28"/>
        </w:rPr>
        <w:t xml:space="preserve"> </w:t>
      </w:r>
      <w:r w:rsidR="00C41534" w:rsidRPr="00967ADE">
        <w:rPr>
          <w:sz w:val="28"/>
        </w:rPr>
        <w:t xml:space="preserve">совершенствование законодательства в области охраны окружающей среды, обеспечения экологической безопасности и рационального использования природных ресурсов; </w:t>
      </w:r>
      <w:r>
        <w:rPr>
          <w:sz w:val="28"/>
        </w:rPr>
        <w:t>у</w:t>
      </w:r>
      <w:r w:rsidR="00C41534" w:rsidRPr="00967ADE">
        <w:rPr>
          <w:sz w:val="28"/>
        </w:rPr>
        <w:t xml:space="preserve">частие в реализации государственной экологической политики Российской Федерации на территории Ленинградской области, а также в </w:t>
      </w:r>
      <w:proofErr w:type="gramStart"/>
      <w:r w:rsidR="00C41534" w:rsidRPr="00967ADE">
        <w:rPr>
          <w:sz w:val="28"/>
        </w:rPr>
        <w:t>реализации</w:t>
      </w:r>
      <w:proofErr w:type="gramEnd"/>
      <w:r w:rsidR="00C41534" w:rsidRPr="00967ADE">
        <w:rPr>
          <w:sz w:val="28"/>
        </w:rPr>
        <w:t xml:space="preserve"> формируемой на ее основе экологической политики Ленинградской области; </w:t>
      </w:r>
      <w:proofErr w:type="gramStart"/>
      <w:r w:rsidR="00C41534" w:rsidRPr="00967ADE">
        <w:rPr>
          <w:sz w:val="28"/>
        </w:rPr>
        <w:t xml:space="preserve">содействие соблюдению законных прав и интересов жителей Ленинградской области при решении вопросов в области охраны окружающей среды, обеспечения экологической безопасности и рационального использования природных ресурсов, </w:t>
      </w:r>
      <w:r w:rsidR="00C41534" w:rsidRPr="004E7B07">
        <w:rPr>
          <w:sz w:val="28"/>
        </w:rPr>
        <w:t xml:space="preserve">заменены на </w:t>
      </w:r>
      <w:r w:rsidR="00B00674" w:rsidRPr="004E7B07">
        <w:rPr>
          <w:sz w:val="28"/>
        </w:rPr>
        <w:t>понятия:</w:t>
      </w:r>
      <w:r>
        <w:rPr>
          <w:sz w:val="28"/>
        </w:rPr>
        <w:t xml:space="preserve"> </w:t>
      </w:r>
      <w:r w:rsidR="00B00674" w:rsidRPr="00967ADE">
        <w:rPr>
          <w:sz w:val="28"/>
        </w:rPr>
        <w:t>осуществление деятельности, направленной на эффективное развитие взаимодействия Губернатора Ленинградской области с гражданами Российской Федерации и юридическими лицами, в том числе общественными объединениями, некоммерческими организациями, экспертными и научными учреждениями, осуществляющими свою деятельность на</w:t>
      </w:r>
      <w:proofErr w:type="gramEnd"/>
      <w:r w:rsidR="00B00674" w:rsidRPr="00967ADE">
        <w:rPr>
          <w:sz w:val="28"/>
        </w:rPr>
        <w:t xml:space="preserve"> территории Ленинградской области, по вопросам охраны окружающей среды в Ленинградской области;</w:t>
      </w:r>
      <w:r>
        <w:rPr>
          <w:sz w:val="28"/>
        </w:rPr>
        <w:t xml:space="preserve"> </w:t>
      </w:r>
      <w:proofErr w:type="gramStart"/>
      <w:r w:rsidR="00B00674" w:rsidRPr="00967ADE">
        <w:rPr>
          <w:sz w:val="28"/>
        </w:rPr>
        <w:t>информирование Губернатора Ленинградской области, Правительства Ленинградской области, органов государственной власти Ленинградской области, иных государственных органов Ленинградской области, федеральных органов государственной власти Ленинградской области, органов местного самоуправления Ленинградской области, иных юридических лиц  и граждан об актуальных вопросах в сфере охраны окружающей среды на территории Ленинградской области, состоянии окружающей среды в Ленинградской области, эффективности мер государственного регулирования деятельности в сфере охраны окружающей</w:t>
      </w:r>
      <w:proofErr w:type="gramEnd"/>
      <w:r w:rsidR="00B00674" w:rsidRPr="00967ADE">
        <w:rPr>
          <w:sz w:val="28"/>
        </w:rPr>
        <w:t xml:space="preserve"> среды;</w:t>
      </w:r>
      <w:r>
        <w:rPr>
          <w:sz w:val="28"/>
        </w:rPr>
        <w:t xml:space="preserve"> </w:t>
      </w:r>
      <w:r w:rsidR="00B00674" w:rsidRPr="00967ADE">
        <w:rPr>
          <w:sz w:val="28"/>
        </w:rPr>
        <w:t>привлечение институтов гражданского общества к разработке и осуществлению экологической политики Ленинградской области;</w:t>
      </w:r>
      <w:r>
        <w:rPr>
          <w:sz w:val="28"/>
        </w:rPr>
        <w:t xml:space="preserve"> </w:t>
      </w:r>
      <w:r w:rsidR="00B00674" w:rsidRPr="00967ADE">
        <w:rPr>
          <w:sz w:val="28"/>
        </w:rPr>
        <w:t>содействие формированию у населения Ленинградской области ценностных ориентиров, направленных на обеспечение охраны окружающей среды в Ленинградской области;</w:t>
      </w:r>
      <w:r>
        <w:rPr>
          <w:sz w:val="28"/>
        </w:rPr>
        <w:t xml:space="preserve"> </w:t>
      </w:r>
      <w:r w:rsidR="00B00674" w:rsidRPr="00967ADE">
        <w:rPr>
          <w:sz w:val="28"/>
        </w:rPr>
        <w:t>подготовка и внесение на рассмотрение Губернатора Ленинградской области предложений по вопросам охраны окружающей среды в Ленинградской области;</w:t>
      </w:r>
      <w:r>
        <w:rPr>
          <w:sz w:val="28"/>
        </w:rPr>
        <w:t xml:space="preserve"> </w:t>
      </w:r>
      <w:r w:rsidR="00B00674" w:rsidRPr="00967ADE">
        <w:rPr>
          <w:sz w:val="28"/>
        </w:rPr>
        <w:t>проведение постоянного мониторинга вопросов и проблем в области охраны окружающей среды в Ленинградской области.</w:t>
      </w:r>
    </w:p>
    <w:p w:rsidR="00D13DB6" w:rsidRPr="00967ADE" w:rsidRDefault="00B00674" w:rsidP="005234E1">
      <w:pPr>
        <w:pStyle w:val="a7"/>
        <w:ind w:firstLine="708"/>
        <w:rPr>
          <w:sz w:val="28"/>
        </w:rPr>
      </w:pPr>
      <w:proofErr w:type="gramStart"/>
      <w:r w:rsidRPr="00967ADE">
        <w:rPr>
          <w:sz w:val="28"/>
        </w:rPr>
        <w:lastRenderedPageBreak/>
        <w:t>Кроме того, подлежали частичной корректировке функции Совета</w:t>
      </w:r>
      <w:r w:rsidR="00CD0C74" w:rsidRPr="00967ADE">
        <w:rPr>
          <w:sz w:val="28"/>
        </w:rPr>
        <w:t>, добавлены следующие полномочия и функции:</w:t>
      </w:r>
      <w:r w:rsidR="004E7B07">
        <w:rPr>
          <w:sz w:val="28"/>
        </w:rPr>
        <w:t xml:space="preserve"> </w:t>
      </w:r>
      <w:r w:rsidRPr="00967ADE">
        <w:rPr>
          <w:sz w:val="28"/>
        </w:rPr>
        <w:t>обсуждение актуальных вопросов и проблем в сфере охраны окружающей среды в Ленинградской области в сфере охраны окружающей среды;</w:t>
      </w:r>
      <w:r w:rsidR="00CD0C74" w:rsidRPr="00967ADE">
        <w:rPr>
          <w:sz w:val="28"/>
        </w:rPr>
        <w:t xml:space="preserve"> </w:t>
      </w:r>
      <w:r w:rsidRPr="00967ADE">
        <w:rPr>
          <w:sz w:val="28"/>
        </w:rPr>
        <w:t>сбор и обобщение предложений, поступающих от граждан и юридических лиц, при подготовке предложений по вопросам совершенствования законодательства в области охраны окружающей среды;</w:t>
      </w:r>
      <w:proofErr w:type="gramEnd"/>
      <w:r w:rsidR="00CD0C74" w:rsidRPr="00967ADE">
        <w:rPr>
          <w:sz w:val="28"/>
        </w:rPr>
        <w:t xml:space="preserve"> </w:t>
      </w:r>
      <w:r w:rsidRPr="00967ADE">
        <w:rPr>
          <w:sz w:val="28"/>
        </w:rPr>
        <w:t>проведение анализа и подготовка рекомендаций по реализации программ и проектов в сфере охраны окружающей среды в Ленинградской области;</w:t>
      </w:r>
      <w:r w:rsidR="004E7B07">
        <w:rPr>
          <w:sz w:val="28"/>
        </w:rPr>
        <w:t xml:space="preserve"> </w:t>
      </w:r>
      <w:r w:rsidRPr="00967ADE">
        <w:rPr>
          <w:sz w:val="28"/>
        </w:rPr>
        <w:t>привлечение к работе Совета представителей средств массовой информации;</w:t>
      </w:r>
      <w:r w:rsidR="004E7B07">
        <w:rPr>
          <w:sz w:val="28"/>
        </w:rPr>
        <w:t xml:space="preserve"> </w:t>
      </w:r>
      <w:r w:rsidRPr="00967ADE">
        <w:rPr>
          <w:sz w:val="28"/>
        </w:rPr>
        <w:t xml:space="preserve">создание рабочих групп для решения вопросов, входящих в компетенцию Совета и заслушивание </w:t>
      </w:r>
      <w:r w:rsidR="004E7B07">
        <w:rPr>
          <w:sz w:val="28"/>
        </w:rPr>
        <w:t xml:space="preserve">их решений на заседаниях Совета, </w:t>
      </w:r>
      <w:r w:rsidRPr="00967ADE">
        <w:rPr>
          <w:sz w:val="28"/>
        </w:rPr>
        <w:t>приглашение на заседания Совета должностных лиц органов государственной власти Ленинградской области, иных государственных органов Ленинградской области, федеральных органов государственной власти Ленинградской области, органов местного самоуправления Ленинградской област</w:t>
      </w:r>
      <w:r w:rsidR="004E7B07">
        <w:rPr>
          <w:sz w:val="28"/>
        </w:rPr>
        <w:t xml:space="preserve">и и иных юридических лиц. </w:t>
      </w:r>
      <w:r w:rsidR="00CD0C74" w:rsidRPr="00967ADE">
        <w:rPr>
          <w:sz w:val="28"/>
        </w:rPr>
        <w:t>Переформулированы и перенесены в раздел «Цели Совета» вопросы по формированию у населения ценностных ориентиров.</w:t>
      </w:r>
      <w:r w:rsidR="00D13DB6" w:rsidRPr="00967ADE">
        <w:rPr>
          <w:sz w:val="28"/>
        </w:rPr>
        <w:t xml:space="preserve"> </w:t>
      </w:r>
    </w:p>
    <w:p w:rsidR="00CD0C74" w:rsidRPr="00967ADE" w:rsidRDefault="00CD0C74" w:rsidP="005234E1">
      <w:pPr>
        <w:pStyle w:val="a7"/>
        <w:ind w:firstLine="708"/>
        <w:rPr>
          <w:sz w:val="28"/>
        </w:rPr>
      </w:pPr>
      <w:proofErr w:type="gramStart"/>
      <w:r w:rsidRPr="00967ADE">
        <w:rPr>
          <w:sz w:val="28"/>
        </w:rPr>
        <w:t>Также исключено участие в организации и проведении выставок, конкурсов, экологических акций, иных мероприятий, направленных на экол</w:t>
      </w:r>
      <w:r w:rsidR="00D13DB6" w:rsidRPr="00967ADE">
        <w:rPr>
          <w:sz w:val="28"/>
        </w:rPr>
        <w:t>огическое просвещение населения, поскольку конкретика данных мероприятий является нецелесообразной с учетом, что понятие «формирование у населения ценностных ориентиров» уже подразумевает возможность участия в различных мероприятиях, в том числе в перечисленных.</w:t>
      </w:r>
      <w:proofErr w:type="gramEnd"/>
    </w:p>
    <w:p w:rsidR="00B00674" w:rsidRPr="00967ADE" w:rsidRDefault="00D13DB6" w:rsidP="005234E1">
      <w:pPr>
        <w:pStyle w:val="a7"/>
        <w:ind w:firstLine="708"/>
        <w:rPr>
          <w:sz w:val="28"/>
        </w:rPr>
      </w:pPr>
      <w:r w:rsidRPr="00967ADE">
        <w:rPr>
          <w:sz w:val="28"/>
        </w:rPr>
        <w:t>Существенно изменен раздел «Организация деятельности Совета».</w:t>
      </w:r>
    </w:p>
    <w:p w:rsidR="00D13DB6" w:rsidRPr="00967ADE" w:rsidRDefault="004E7B07" w:rsidP="005234E1">
      <w:pPr>
        <w:pStyle w:val="a7"/>
        <w:ind w:firstLine="708"/>
        <w:rPr>
          <w:sz w:val="28"/>
        </w:rPr>
      </w:pPr>
      <w:r>
        <w:rPr>
          <w:sz w:val="28"/>
        </w:rPr>
        <w:t xml:space="preserve">Согласно </w:t>
      </w:r>
      <w:r w:rsidR="00D13DB6" w:rsidRPr="00967ADE">
        <w:rPr>
          <w:sz w:val="28"/>
        </w:rPr>
        <w:t>Проект</w:t>
      </w:r>
      <w:r>
        <w:rPr>
          <w:sz w:val="28"/>
        </w:rPr>
        <w:t xml:space="preserve">у </w:t>
      </w:r>
      <w:r w:rsidR="00D13DB6" w:rsidRPr="00967ADE">
        <w:rPr>
          <w:sz w:val="28"/>
        </w:rPr>
        <w:t>в состав Совета входят председатель Совета, заместитель председателя Совета, заместитель председателя Совета - ответственный секретарь Совета, члены Совета, (далее - состав Совета).</w:t>
      </w:r>
    </w:p>
    <w:p w:rsidR="00D13DB6" w:rsidRPr="00967ADE" w:rsidRDefault="00D13DB6" w:rsidP="005234E1">
      <w:pPr>
        <w:pStyle w:val="a7"/>
        <w:ind w:firstLine="708"/>
        <w:rPr>
          <w:sz w:val="28"/>
        </w:rPr>
      </w:pPr>
      <w:r w:rsidRPr="00967ADE">
        <w:rPr>
          <w:sz w:val="28"/>
        </w:rPr>
        <w:t>Распределен функционал состава Совета. Уточнены обладатели права решающего и совещательного голоса.</w:t>
      </w:r>
    </w:p>
    <w:p w:rsidR="00967ADE" w:rsidRPr="00967ADE" w:rsidRDefault="00967ADE" w:rsidP="005234E1">
      <w:pPr>
        <w:pStyle w:val="a7"/>
        <w:ind w:firstLine="708"/>
        <w:rPr>
          <w:sz w:val="28"/>
        </w:rPr>
      </w:pPr>
      <w:r w:rsidRPr="00967ADE">
        <w:rPr>
          <w:sz w:val="28"/>
        </w:rPr>
        <w:t>Проектом предусмотрена возможность планирования заседаний Совета на год, предшествующий текущему</w:t>
      </w:r>
      <w:r w:rsidR="004E7B07">
        <w:rPr>
          <w:sz w:val="28"/>
        </w:rPr>
        <w:t xml:space="preserve"> году</w:t>
      </w:r>
      <w:r w:rsidRPr="00967ADE">
        <w:rPr>
          <w:sz w:val="28"/>
        </w:rPr>
        <w:t>, что позволит заблаговременно планировать деятельность Совета, формировать повестку заседаний Совета на основании выявления наиболее актуальных вопросов в сфере деятельности Совета.</w:t>
      </w:r>
    </w:p>
    <w:p w:rsidR="00D13DB6" w:rsidRPr="00967ADE" w:rsidRDefault="00D13DB6" w:rsidP="005234E1">
      <w:pPr>
        <w:pStyle w:val="a7"/>
        <w:ind w:firstLine="708"/>
        <w:rPr>
          <w:sz w:val="28"/>
        </w:rPr>
      </w:pPr>
      <w:r w:rsidRPr="00967ADE">
        <w:rPr>
          <w:sz w:val="28"/>
        </w:rPr>
        <w:t xml:space="preserve">Кроме того, скорректированы сроки проведения заседаний Совета - по мере необходимости, но не реже одного </w:t>
      </w:r>
      <w:r w:rsidR="00910CCE">
        <w:rPr>
          <w:sz w:val="28"/>
        </w:rPr>
        <w:t xml:space="preserve">двух </w:t>
      </w:r>
      <w:r w:rsidRPr="00967ADE">
        <w:rPr>
          <w:sz w:val="28"/>
        </w:rPr>
        <w:t>раз</w:t>
      </w:r>
      <w:bookmarkStart w:id="0" w:name="_GoBack"/>
      <w:bookmarkEnd w:id="0"/>
      <w:r w:rsidRPr="00967ADE">
        <w:rPr>
          <w:sz w:val="28"/>
        </w:rPr>
        <w:t xml:space="preserve"> в год.</w:t>
      </w:r>
    </w:p>
    <w:p w:rsidR="00C41534" w:rsidRPr="00967ADE" w:rsidRDefault="00D13DB6" w:rsidP="005234E1">
      <w:pPr>
        <w:pStyle w:val="a7"/>
        <w:ind w:firstLine="708"/>
        <w:rPr>
          <w:sz w:val="28"/>
        </w:rPr>
      </w:pPr>
      <w:r w:rsidRPr="00967ADE">
        <w:rPr>
          <w:sz w:val="28"/>
        </w:rPr>
        <w:t xml:space="preserve">Также, </w:t>
      </w:r>
      <w:r w:rsidR="00660F3F" w:rsidRPr="00967ADE">
        <w:rPr>
          <w:sz w:val="28"/>
        </w:rPr>
        <w:t xml:space="preserve">внесено дополнение, что решения Совета </w:t>
      </w:r>
      <w:r w:rsidR="00C41534" w:rsidRPr="00967ADE">
        <w:rPr>
          <w:sz w:val="28"/>
        </w:rPr>
        <w:t xml:space="preserve">могут являться основанием для </w:t>
      </w:r>
      <w:r w:rsidR="00660F3F" w:rsidRPr="00967ADE">
        <w:rPr>
          <w:sz w:val="28"/>
        </w:rPr>
        <w:t xml:space="preserve">последующей </w:t>
      </w:r>
      <w:r w:rsidR="00C41534" w:rsidRPr="00967ADE">
        <w:rPr>
          <w:sz w:val="28"/>
        </w:rPr>
        <w:t>подготовки проектов правовых актов и поручений Губернатора Ленинградской области.</w:t>
      </w:r>
    </w:p>
    <w:p w:rsidR="00660F3F" w:rsidRPr="00967ADE" w:rsidRDefault="004E7B07" w:rsidP="00967ADE">
      <w:pPr>
        <w:pStyle w:val="a7"/>
        <w:ind w:firstLine="708"/>
        <w:rPr>
          <w:sz w:val="28"/>
        </w:rPr>
      </w:pPr>
      <w:r>
        <w:rPr>
          <w:sz w:val="28"/>
        </w:rPr>
        <w:t>Существенно и</w:t>
      </w:r>
      <w:r w:rsidR="00660F3F" w:rsidRPr="00967ADE">
        <w:rPr>
          <w:sz w:val="28"/>
        </w:rPr>
        <w:t>зменен состав Совета.</w:t>
      </w:r>
      <w:r w:rsidR="00E168AF" w:rsidRPr="00967ADE">
        <w:rPr>
          <w:sz w:val="28"/>
        </w:rPr>
        <w:t xml:space="preserve"> </w:t>
      </w:r>
      <w:r w:rsidR="00967ADE">
        <w:rPr>
          <w:sz w:val="28"/>
        </w:rPr>
        <w:t xml:space="preserve">Для более оперативной реализации задач в сфере охраны окружающей среды проектом предлагается помимо </w:t>
      </w:r>
      <w:r w:rsidR="00967ADE" w:rsidRPr="00967ADE">
        <w:rPr>
          <w:sz w:val="28"/>
        </w:rPr>
        <w:t>высококвалифицированных специалистов в сфере охраны окружающей среды, представителей общественных экологических организаций и объединений</w:t>
      </w:r>
      <w:r w:rsidR="00967ADE">
        <w:rPr>
          <w:sz w:val="28"/>
        </w:rPr>
        <w:t>, включить в состав Совета Губернатора Ленинградской области, вице-губернатора Ленинградской области по безопасности</w:t>
      </w:r>
      <w:r w:rsidR="00CE346D">
        <w:rPr>
          <w:sz w:val="28"/>
        </w:rPr>
        <w:t>, руководителей органов исполнительной власти Ленинградской области.</w:t>
      </w:r>
    </w:p>
    <w:p w:rsidR="00123248" w:rsidRDefault="00123248" w:rsidP="00123248">
      <w:pPr>
        <w:autoSpaceDE w:val="0"/>
        <w:autoSpaceDN w:val="0"/>
        <w:adjustRightInd w:val="0"/>
        <w:ind w:firstLine="540"/>
        <w:jc w:val="both"/>
        <w:rPr>
          <w:rFonts w:ascii="Times New Roman" w:eastAsiaTheme="minorHAnsi" w:hAnsi="Times New Roman" w:cs="Times New Roman"/>
          <w:bCs/>
          <w:sz w:val="28"/>
          <w:szCs w:val="28"/>
          <w:lang w:eastAsia="en-US"/>
        </w:rPr>
      </w:pPr>
      <w:r w:rsidRPr="00123248">
        <w:rPr>
          <w:rFonts w:ascii="Times New Roman" w:eastAsiaTheme="minorHAnsi" w:hAnsi="Times New Roman" w:cs="Times New Roman"/>
          <w:bCs/>
          <w:sz w:val="28"/>
          <w:szCs w:val="28"/>
          <w:lang w:eastAsia="en-US"/>
        </w:rPr>
        <w:t xml:space="preserve">В отношении проекта постановления Губернатора Ленинградской области «О внесении изменений в постановление Губернатора Ленинградской области от 22 января 2009 года № 9-пг «Об образовании общественного экологического совета </w:t>
      </w:r>
      <w:r w:rsidRPr="00123248">
        <w:rPr>
          <w:rFonts w:ascii="Times New Roman" w:eastAsiaTheme="minorHAnsi" w:hAnsi="Times New Roman" w:cs="Times New Roman"/>
          <w:bCs/>
          <w:sz w:val="28"/>
          <w:szCs w:val="28"/>
          <w:lang w:eastAsia="en-US"/>
        </w:rPr>
        <w:lastRenderedPageBreak/>
        <w:t>при Губернаторе Ленинградской области» проводить процедуру оценки регулирующего воздействия не требуется.</w:t>
      </w:r>
    </w:p>
    <w:p w:rsidR="00123248" w:rsidRPr="00123248" w:rsidRDefault="00123248" w:rsidP="00123248">
      <w:pPr>
        <w:autoSpaceDE w:val="0"/>
        <w:autoSpaceDN w:val="0"/>
        <w:adjustRightInd w:val="0"/>
        <w:ind w:firstLine="540"/>
        <w:jc w:val="both"/>
        <w:rPr>
          <w:rFonts w:ascii="Times New Roman" w:eastAsiaTheme="minorHAnsi" w:hAnsi="Times New Roman" w:cs="Times New Roman"/>
          <w:bCs/>
          <w:sz w:val="28"/>
          <w:szCs w:val="28"/>
          <w:lang w:eastAsia="en-US"/>
        </w:rPr>
      </w:pPr>
    </w:p>
    <w:p w:rsidR="005234E1" w:rsidRPr="00967ADE" w:rsidRDefault="005234E1" w:rsidP="00997A5F">
      <w:pPr>
        <w:pStyle w:val="a6"/>
        <w:jc w:val="both"/>
        <w:rPr>
          <w:rFonts w:ascii="Times New Roman" w:hAnsi="Times New Roman" w:cs="Times New Roman"/>
          <w:sz w:val="28"/>
          <w:szCs w:val="28"/>
        </w:rPr>
      </w:pPr>
    </w:p>
    <w:p w:rsidR="00997A5F" w:rsidRPr="00967ADE" w:rsidRDefault="005234E1" w:rsidP="00997A5F">
      <w:pPr>
        <w:pStyle w:val="a6"/>
        <w:jc w:val="both"/>
        <w:rPr>
          <w:rFonts w:ascii="Times New Roman" w:hAnsi="Times New Roman" w:cs="Times New Roman"/>
          <w:sz w:val="28"/>
          <w:szCs w:val="28"/>
        </w:rPr>
      </w:pPr>
      <w:r w:rsidRPr="00967ADE">
        <w:rPr>
          <w:rFonts w:ascii="Times New Roman" w:hAnsi="Times New Roman" w:cs="Times New Roman"/>
          <w:sz w:val="28"/>
          <w:szCs w:val="28"/>
        </w:rPr>
        <w:t>П</w:t>
      </w:r>
      <w:r w:rsidR="00997A5F" w:rsidRPr="00967ADE">
        <w:rPr>
          <w:rFonts w:ascii="Times New Roman" w:hAnsi="Times New Roman" w:cs="Times New Roman"/>
          <w:sz w:val="28"/>
          <w:szCs w:val="28"/>
        </w:rPr>
        <w:t>редседател</w:t>
      </w:r>
      <w:r w:rsidRPr="00967ADE">
        <w:rPr>
          <w:rFonts w:ascii="Times New Roman" w:hAnsi="Times New Roman" w:cs="Times New Roman"/>
          <w:sz w:val="28"/>
          <w:szCs w:val="28"/>
        </w:rPr>
        <w:t>ь</w:t>
      </w:r>
      <w:r w:rsidR="00997A5F" w:rsidRPr="00967ADE">
        <w:rPr>
          <w:rFonts w:ascii="Times New Roman" w:hAnsi="Times New Roman" w:cs="Times New Roman"/>
          <w:sz w:val="28"/>
          <w:szCs w:val="28"/>
        </w:rPr>
        <w:t xml:space="preserve"> Комитета </w:t>
      </w:r>
    </w:p>
    <w:p w:rsidR="00997A5F" w:rsidRPr="00967ADE" w:rsidRDefault="00997A5F" w:rsidP="00997A5F">
      <w:pPr>
        <w:pStyle w:val="a6"/>
        <w:jc w:val="both"/>
        <w:rPr>
          <w:rFonts w:ascii="Times New Roman" w:hAnsi="Times New Roman" w:cs="Times New Roman"/>
          <w:sz w:val="28"/>
          <w:szCs w:val="28"/>
        </w:rPr>
      </w:pPr>
      <w:r w:rsidRPr="00967ADE">
        <w:rPr>
          <w:rFonts w:ascii="Times New Roman" w:hAnsi="Times New Roman" w:cs="Times New Roman"/>
          <w:sz w:val="28"/>
          <w:szCs w:val="28"/>
        </w:rPr>
        <w:t xml:space="preserve">государственного экологического </w:t>
      </w:r>
    </w:p>
    <w:p w:rsidR="00CF2D55" w:rsidRPr="00967ADE" w:rsidRDefault="00997A5F" w:rsidP="00997A5F">
      <w:pPr>
        <w:pStyle w:val="a6"/>
        <w:jc w:val="both"/>
        <w:rPr>
          <w:rFonts w:ascii="Times New Roman" w:hAnsi="Times New Roman" w:cs="Times New Roman"/>
          <w:sz w:val="28"/>
          <w:szCs w:val="28"/>
        </w:rPr>
      </w:pPr>
      <w:r w:rsidRPr="00967ADE">
        <w:rPr>
          <w:rFonts w:ascii="Times New Roman" w:hAnsi="Times New Roman" w:cs="Times New Roman"/>
          <w:sz w:val="28"/>
          <w:szCs w:val="28"/>
        </w:rPr>
        <w:t xml:space="preserve">надзора Ленинградской области             </w:t>
      </w:r>
      <w:r w:rsidR="00967ADE">
        <w:rPr>
          <w:rFonts w:ascii="Times New Roman" w:hAnsi="Times New Roman" w:cs="Times New Roman"/>
          <w:sz w:val="28"/>
          <w:szCs w:val="28"/>
        </w:rPr>
        <w:t xml:space="preserve"> </w:t>
      </w:r>
      <w:r w:rsidRPr="00967ADE">
        <w:rPr>
          <w:rFonts w:ascii="Times New Roman" w:hAnsi="Times New Roman" w:cs="Times New Roman"/>
          <w:sz w:val="28"/>
          <w:szCs w:val="28"/>
        </w:rPr>
        <w:t xml:space="preserve">                                    </w:t>
      </w:r>
      <w:r w:rsidR="00CF2D55" w:rsidRPr="00967ADE">
        <w:rPr>
          <w:rFonts w:ascii="Times New Roman" w:hAnsi="Times New Roman" w:cs="Times New Roman"/>
          <w:sz w:val="28"/>
          <w:szCs w:val="28"/>
        </w:rPr>
        <w:t xml:space="preserve">             </w:t>
      </w:r>
      <w:r w:rsidRPr="00967ADE">
        <w:rPr>
          <w:rFonts w:ascii="Times New Roman" w:hAnsi="Times New Roman" w:cs="Times New Roman"/>
          <w:sz w:val="28"/>
          <w:szCs w:val="28"/>
        </w:rPr>
        <w:t xml:space="preserve">        </w:t>
      </w:r>
      <w:r w:rsidR="00CF2D55" w:rsidRPr="00967ADE">
        <w:rPr>
          <w:rFonts w:ascii="Times New Roman" w:hAnsi="Times New Roman" w:cs="Times New Roman"/>
          <w:sz w:val="28"/>
          <w:szCs w:val="28"/>
        </w:rPr>
        <w:t>Р.Э. Агаева</w:t>
      </w:r>
    </w:p>
    <w:p w:rsidR="00CF2D55" w:rsidRDefault="00CF2D55"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CE346D" w:rsidRDefault="00CE346D" w:rsidP="00997A5F">
      <w:pPr>
        <w:pStyle w:val="a6"/>
        <w:jc w:val="both"/>
        <w:rPr>
          <w:rFonts w:ascii="Times New Roman" w:hAnsi="Times New Roman" w:cs="Times New Roman"/>
          <w:sz w:val="28"/>
          <w:szCs w:val="28"/>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4E7B07" w:rsidRDefault="004E7B07" w:rsidP="00997A5F">
      <w:pPr>
        <w:pStyle w:val="a6"/>
        <w:jc w:val="both"/>
        <w:rPr>
          <w:rFonts w:ascii="Times New Roman" w:hAnsi="Times New Roman" w:cs="Times New Roman"/>
          <w:sz w:val="20"/>
          <w:szCs w:val="20"/>
        </w:rPr>
      </w:pPr>
    </w:p>
    <w:p w:rsidR="00997A5F" w:rsidRPr="00CF2D55" w:rsidRDefault="00997A5F" w:rsidP="00997A5F">
      <w:pPr>
        <w:pStyle w:val="a6"/>
        <w:jc w:val="both"/>
        <w:rPr>
          <w:rFonts w:ascii="Times New Roman" w:hAnsi="Times New Roman" w:cs="Times New Roman"/>
          <w:sz w:val="20"/>
          <w:szCs w:val="20"/>
        </w:rPr>
      </w:pPr>
      <w:r w:rsidRPr="00CF2D55">
        <w:rPr>
          <w:rFonts w:ascii="Times New Roman" w:hAnsi="Times New Roman" w:cs="Times New Roman"/>
          <w:sz w:val="20"/>
          <w:szCs w:val="20"/>
        </w:rPr>
        <w:t xml:space="preserve">Исполнитель: </w:t>
      </w:r>
      <w:r w:rsidR="00CF2D55" w:rsidRPr="00CF2D55">
        <w:rPr>
          <w:rFonts w:ascii="Times New Roman" w:hAnsi="Times New Roman" w:cs="Times New Roman"/>
          <w:sz w:val="20"/>
          <w:szCs w:val="20"/>
        </w:rPr>
        <w:t>Е.А. Козлова</w:t>
      </w:r>
      <w:r w:rsidRPr="00CF2D55">
        <w:rPr>
          <w:rFonts w:ascii="Times New Roman" w:hAnsi="Times New Roman" w:cs="Times New Roman"/>
          <w:sz w:val="20"/>
          <w:szCs w:val="20"/>
        </w:rPr>
        <w:t>, 539-40-13</w:t>
      </w:r>
    </w:p>
    <w:sectPr w:rsidR="00997A5F" w:rsidRPr="00CF2D55" w:rsidSect="00CF2D55">
      <w:pgSz w:w="11906" w:h="16838"/>
      <w:pgMar w:top="113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3006"/>
    <w:multiLevelType w:val="multilevel"/>
    <w:tmpl w:val="8C5ACA6A"/>
    <w:lvl w:ilvl="0">
      <w:start w:val="1"/>
      <w:numFmt w:val="decimal"/>
      <w:lvlText w:val="%1."/>
      <w:lvlJc w:val="left"/>
      <w:pPr>
        <w:ind w:left="1068" w:hanging="360"/>
      </w:pPr>
      <w:rPr>
        <w:rFonts w:hint="default"/>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3A1B4F58"/>
    <w:multiLevelType w:val="multilevel"/>
    <w:tmpl w:val="C398589C"/>
    <w:lvl w:ilvl="0">
      <w:start w:val="1"/>
      <w:numFmt w:val="decimal"/>
      <w:lvlText w:val="%1."/>
      <w:lvlJc w:val="left"/>
      <w:pPr>
        <w:ind w:left="1924" w:hanging="1215"/>
      </w:pPr>
      <w:rPr>
        <w:rFonts w:hint="default"/>
        <w:color w:val="auto"/>
      </w:rPr>
    </w:lvl>
    <w:lvl w:ilvl="1">
      <w:start w:val="1"/>
      <w:numFmt w:val="decimal"/>
      <w:isLgl/>
      <w:lvlText w:val="%1.%2."/>
      <w:lvlJc w:val="left"/>
      <w:pPr>
        <w:ind w:left="1954" w:hanging="1245"/>
      </w:pPr>
      <w:rPr>
        <w:rFonts w:hint="default"/>
        <w:color w:val="auto"/>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8D5496B"/>
    <w:multiLevelType w:val="multilevel"/>
    <w:tmpl w:val="E8D01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8D"/>
    <w:rsid w:val="00022450"/>
    <w:rsid w:val="00025455"/>
    <w:rsid w:val="00031A4A"/>
    <w:rsid w:val="00033D63"/>
    <w:rsid w:val="0004017D"/>
    <w:rsid w:val="000612D1"/>
    <w:rsid w:val="00061623"/>
    <w:rsid w:val="0009234E"/>
    <w:rsid w:val="00097B67"/>
    <w:rsid w:val="000C0B08"/>
    <w:rsid w:val="000C2912"/>
    <w:rsid w:val="000C6F6A"/>
    <w:rsid w:val="000C73F9"/>
    <w:rsid w:val="000D0B35"/>
    <w:rsid w:val="000E0B48"/>
    <w:rsid w:val="000E141D"/>
    <w:rsid w:val="000E40B0"/>
    <w:rsid w:val="000F2AFE"/>
    <w:rsid w:val="00103CBD"/>
    <w:rsid w:val="00123248"/>
    <w:rsid w:val="0012446E"/>
    <w:rsid w:val="00130F01"/>
    <w:rsid w:val="00160EBF"/>
    <w:rsid w:val="001725F4"/>
    <w:rsid w:val="00173452"/>
    <w:rsid w:val="001874CE"/>
    <w:rsid w:val="00191289"/>
    <w:rsid w:val="001955E4"/>
    <w:rsid w:val="0019626B"/>
    <w:rsid w:val="001B0CF0"/>
    <w:rsid w:val="001B1073"/>
    <w:rsid w:val="001D3080"/>
    <w:rsid w:val="001D4FD5"/>
    <w:rsid w:val="001D5161"/>
    <w:rsid w:val="001D7105"/>
    <w:rsid w:val="001D7E78"/>
    <w:rsid w:val="001E3600"/>
    <w:rsid w:val="001F325F"/>
    <w:rsid w:val="00202D6F"/>
    <w:rsid w:val="002072BC"/>
    <w:rsid w:val="00221E85"/>
    <w:rsid w:val="00224508"/>
    <w:rsid w:val="00236E84"/>
    <w:rsid w:val="00237DE2"/>
    <w:rsid w:val="00265E33"/>
    <w:rsid w:val="00280DA7"/>
    <w:rsid w:val="00280F51"/>
    <w:rsid w:val="00282A93"/>
    <w:rsid w:val="0029416A"/>
    <w:rsid w:val="002A0D94"/>
    <w:rsid w:val="002A35CD"/>
    <w:rsid w:val="002A4F7D"/>
    <w:rsid w:val="002B1CDD"/>
    <w:rsid w:val="002B448E"/>
    <w:rsid w:val="002B4F67"/>
    <w:rsid w:val="002D3C11"/>
    <w:rsid w:val="002E042C"/>
    <w:rsid w:val="002E277B"/>
    <w:rsid w:val="002E7ED7"/>
    <w:rsid w:val="0030796A"/>
    <w:rsid w:val="00321462"/>
    <w:rsid w:val="00324718"/>
    <w:rsid w:val="00326C5B"/>
    <w:rsid w:val="003320C2"/>
    <w:rsid w:val="003330B0"/>
    <w:rsid w:val="00356731"/>
    <w:rsid w:val="00363662"/>
    <w:rsid w:val="00374BDA"/>
    <w:rsid w:val="00374CFE"/>
    <w:rsid w:val="003926E5"/>
    <w:rsid w:val="003C4CA7"/>
    <w:rsid w:val="003D42F3"/>
    <w:rsid w:val="003E25E0"/>
    <w:rsid w:val="003F0F46"/>
    <w:rsid w:val="003F21EE"/>
    <w:rsid w:val="004142D3"/>
    <w:rsid w:val="00430793"/>
    <w:rsid w:val="00440483"/>
    <w:rsid w:val="004542FC"/>
    <w:rsid w:val="0045545E"/>
    <w:rsid w:val="00470709"/>
    <w:rsid w:val="004738A9"/>
    <w:rsid w:val="004837D1"/>
    <w:rsid w:val="004B3E91"/>
    <w:rsid w:val="004B4BAF"/>
    <w:rsid w:val="004B5CD6"/>
    <w:rsid w:val="004D36F4"/>
    <w:rsid w:val="004D77EC"/>
    <w:rsid w:val="004E052D"/>
    <w:rsid w:val="004E7B07"/>
    <w:rsid w:val="004F4DA4"/>
    <w:rsid w:val="005052E9"/>
    <w:rsid w:val="00517997"/>
    <w:rsid w:val="00521C5C"/>
    <w:rsid w:val="005234E1"/>
    <w:rsid w:val="00533E19"/>
    <w:rsid w:val="00536524"/>
    <w:rsid w:val="005412C6"/>
    <w:rsid w:val="00560579"/>
    <w:rsid w:val="00585266"/>
    <w:rsid w:val="005872BB"/>
    <w:rsid w:val="005A0B1D"/>
    <w:rsid w:val="005A5E1C"/>
    <w:rsid w:val="005A7305"/>
    <w:rsid w:val="005C36FD"/>
    <w:rsid w:val="005E3E8B"/>
    <w:rsid w:val="005E62B6"/>
    <w:rsid w:val="005F425E"/>
    <w:rsid w:val="005F63B0"/>
    <w:rsid w:val="005F6E81"/>
    <w:rsid w:val="00602E38"/>
    <w:rsid w:val="00611921"/>
    <w:rsid w:val="00623746"/>
    <w:rsid w:val="00631BFE"/>
    <w:rsid w:val="00654171"/>
    <w:rsid w:val="00660F3F"/>
    <w:rsid w:val="00667D65"/>
    <w:rsid w:val="006703A8"/>
    <w:rsid w:val="00682E9E"/>
    <w:rsid w:val="006A0B97"/>
    <w:rsid w:val="006B5259"/>
    <w:rsid w:val="006B789F"/>
    <w:rsid w:val="006D0820"/>
    <w:rsid w:val="006D73BD"/>
    <w:rsid w:val="006F451F"/>
    <w:rsid w:val="00704995"/>
    <w:rsid w:val="007064DB"/>
    <w:rsid w:val="00737013"/>
    <w:rsid w:val="0075083E"/>
    <w:rsid w:val="007533C0"/>
    <w:rsid w:val="00765BED"/>
    <w:rsid w:val="0076765A"/>
    <w:rsid w:val="00773666"/>
    <w:rsid w:val="007868DA"/>
    <w:rsid w:val="00794FF6"/>
    <w:rsid w:val="0079573F"/>
    <w:rsid w:val="00795CF2"/>
    <w:rsid w:val="007C4A7D"/>
    <w:rsid w:val="007D2CFB"/>
    <w:rsid w:val="007D6E22"/>
    <w:rsid w:val="007F23CE"/>
    <w:rsid w:val="00802D8A"/>
    <w:rsid w:val="00807267"/>
    <w:rsid w:val="008214AD"/>
    <w:rsid w:val="008248BF"/>
    <w:rsid w:val="008316B1"/>
    <w:rsid w:val="00864F89"/>
    <w:rsid w:val="0089183A"/>
    <w:rsid w:val="008919FD"/>
    <w:rsid w:val="0089651B"/>
    <w:rsid w:val="008A1350"/>
    <w:rsid w:val="008B2BFB"/>
    <w:rsid w:val="008C198D"/>
    <w:rsid w:val="008D08DB"/>
    <w:rsid w:val="008D2257"/>
    <w:rsid w:val="008D25EE"/>
    <w:rsid w:val="008E42A1"/>
    <w:rsid w:val="008E53A0"/>
    <w:rsid w:val="009057BC"/>
    <w:rsid w:val="00910CCE"/>
    <w:rsid w:val="00911BB5"/>
    <w:rsid w:val="0094557B"/>
    <w:rsid w:val="009466F0"/>
    <w:rsid w:val="00961FC6"/>
    <w:rsid w:val="009648F5"/>
    <w:rsid w:val="00964F57"/>
    <w:rsid w:val="00967ADE"/>
    <w:rsid w:val="00984E33"/>
    <w:rsid w:val="00994955"/>
    <w:rsid w:val="00997A5F"/>
    <w:rsid w:val="009A1EA7"/>
    <w:rsid w:val="009A3942"/>
    <w:rsid w:val="009A638C"/>
    <w:rsid w:val="009B1212"/>
    <w:rsid w:val="009B7810"/>
    <w:rsid w:val="009C16EB"/>
    <w:rsid w:val="009C46AD"/>
    <w:rsid w:val="009C565C"/>
    <w:rsid w:val="009E52E1"/>
    <w:rsid w:val="009F0D47"/>
    <w:rsid w:val="009F6F9C"/>
    <w:rsid w:val="00A0021D"/>
    <w:rsid w:val="00A23169"/>
    <w:rsid w:val="00A6125D"/>
    <w:rsid w:val="00A626E4"/>
    <w:rsid w:val="00A750BE"/>
    <w:rsid w:val="00A7661E"/>
    <w:rsid w:val="00A77C66"/>
    <w:rsid w:val="00A92562"/>
    <w:rsid w:val="00A96A8D"/>
    <w:rsid w:val="00AB7DAC"/>
    <w:rsid w:val="00AC405B"/>
    <w:rsid w:val="00AC52EA"/>
    <w:rsid w:val="00AD0EEA"/>
    <w:rsid w:val="00AE0CEB"/>
    <w:rsid w:val="00B00674"/>
    <w:rsid w:val="00B01A3F"/>
    <w:rsid w:val="00B2537B"/>
    <w:rsid w:val="00B311EF"/>
    <w:rsid w:val="00B31D5B"/>
    <w:rsid w:val="00B428D6"/>
    <w:rsid w:val="00B42A57"/>
    <w:rsid w:val="00B46A55"/>
    <w:rsid w:val="00B645F8"/>
    <w:rsid w:val="00B76C57"/>
    <w:rsid w:val="00B84184"/>
    <w:rsid w:val="00B930A4"/>
    <w:rsid w:val="00BB3597"/>
    <w:rsid w:val="00BC1588"/>
    <w:rsid w:val="00C0003B"/>
    <w:rsid w:val="00C1027C"/>
    <w:rsid w:val="00C41534"/>
    <w:rsid w:val="00C43A85"/>
    <w:rsid w:val="00C44993"/>
    <w:rsid w:val="00C45AD8"/>
    <w:rsid w:val="00C50E0D"/>
    <w:rsid w:val="00C570E6"/>
    <w:rsid w:val="00C61BD7"/>
    <w:rsid w:val="00C64EEC"/>
    <w:rsid w:val="00C83E39"/>
    <w:rsid w:val="00C86B9B"/>
    <w:rsid w:val="00C879B8"/>
    <w:rsid w:val="00C956BB"/>
    <w:rsid w:val="00CA08A9"/>
    <w:rsid w:val="00CA5436"/>
    <w:rsid w:val="00CA6B77"/>
    <w:rsid w:val="00CA7791"/>
    <w:rsid w:val="00CD0C74"/>
    <w:rsid w:val="00CE346D"/>
    <w:rsid w:val="00CF2D55"/>
    <w:rsid w:val="00CF79F0"/>
    <w:rsid w:val="00D07876"/>
    <w:rsid w:val="00D11027"/>
    <w:rsid w:val="00D13DB6"/>
    <w:rsid w:val="00D148E4"/>
    <w:rsid w:val="00D1592B"/>
    <w:rsid w:val="00D24267"/>
    <w:rsid w:val="00D244AF"/>
    <w:rsid w:val="00D245A1"/>
    <w:rsid w:val="00D407BF"/>
    <w:rsid w:val="00D51916"/>
    <w:rsid w:val="00D60273"/>
    <w:rsid w:val="00D66745"/>
    <w:rsid w:val="00D67481"/>
    <w:rsid w:val="00D74CA3"/>
    <w:rsid w:val="00D773F0"/>
    <w:rsid w:val="00D961CB"/>
    <w:rsid w:val="00D969B0"/>
    <w:rsid w:val="00DB3F65"/>
    <w:rsid w:val="00DC5844"/>
    <w:rsid w:val="00DC7D9E"/>
    <w:rsid w:val="00DD1A3A"/>
    <w:rsid w:val="00DE77ED"/>
    <w:rsid w:val="00E03E75"/>
    <w:rsid w:val="00E05DF9"/>
    <w:rsid w:val="00E07470"/>
    <w:rsid w:val="00E11549"/>
    <w:rsid w:val="00E168AF"/>
    <w:rsid w:val="00E21E0B"/>
    <w:rsid w:val="00E726C3"/>
    <w:rsid w:val="00E901CB"/>
    <w:rsid w:val="00E9642C"/>
    <w:rsid w:val="00EC1067"/>
    <w:rsid w:val="00EC1724"/>
    <w:rsid w:val="00ED271F"/>
    <w:rsid w:val="00ED6534"/>
    <w:rsid w:val="00EE119C"/>
    <w:rsid w:val="00EE5893"/>
    <w:rsid w:val="00EE7EC4"/>
    <w:rsid w:val="00F07610"/>
    <w:rsid w:val="00F12C30"/>
    <w:rsid w:val="00F14824"/>
    <w:rsid w:val="00F1731B"/>
    <w:rsid w:val="00F47DFD"/>
    <w:rsid w:val="00F747D7"/>
    <w:rsid w:val="00F76BDA"/>
    <w:rsid w:val="00F776B9"/>
    <w:rsid w:val="00F866B2"/>
    <w:rsid w:val="00F87969"/>
    <w:rsid w:val="00FA747C"/>
    <w:rsid w:val="00FA7D2B"/>
    <w:rsid w:val="00FB11CB"/>
    <w:rsid w:val="00FB7750"/>
    <w:rsid w:val="00FC1318"/>
    <w:rsid w:val="00FC1A90"/>
    <w:rsid w:val="00FC5330"/>
    <w:rsid w:val="00FC5855"/>
    <w:rsid w:val="00FE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3F"/>
    <w:pPr>
      <w:spacing w:after="0" w:line="240" w:lineRule="auto"/>
      <w:jc w:val="center"/>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FD5"/>
    <w:pPr>
      <w:ind w:left="720"/>
      <w:contextualSpacing/>
    </w:pPr>
  </w:style>
  <w:style w:type="paragraph" w:styleId="a4">
    <w:name w:val="Normal (Web)"/>
    <w:basedOn w:val="a"/>
    <w:uiPriority w:val="99"/>
    <w:unhideWhenUsed/>
    <w:rsid w:val="003E25E0"/>
    <w:pPr>
      <w:spacing w:before="100" w:beforeAutospacing="1" w:after="100" w:afterAutospacing="1"/>
      <w:jc w:val="left"/>
    </w:pPr>
    <w:rPr>
      <w:rFonts w:ascii="Times New Roman" w:eastAsia="Times New Roman" w:hAnsi="Times New Roman" w:cs="Times New Roman"/>
      <w:sz w:val="24"/>
      <w:szCs w:val="24"/>
    </w:rPr>
  </w:style>
  <w:style w:type="table" w:styleId="a5">
    <w:name w:val="Table Grid"/>
    <w:basedOn w:val="a1"/>
    <w:uiPriority w:val="59"/>
    <w:rsid w:val="00C95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E042C"/>
    <w:pPr>
      <w:spacing w:after="0" w:line="240" w:lineRule="auto"/>
    </w:pPr>
  </w:style>
  <w:style w:type="paragraph" w:customStyle="1" w:styleId="ConsPlusNormal">
    <w:name w:val="ConsPlusNormal"/>
    <w:rsid w:val="00D60273"/>
    <w:pPr>
      <w:widowControl w:val="0"/>
      <w:autoSpaceDE w:val="0"/>
      <w:autoSpaceDN w:val="0"/>
      <w:spacing w:after="0" w:line="240" w:lineRule="auto"/>
    </w:pPr>
    <w:rPr>
      <w:rFonts w:ascii="Calibri" w:eastAsia="Times New Roman" w:hAnsi="Calibri" w:cs="Calibri"/>
      <w:szCs w:val="20"/>
      <w:lang w:eastAsia="ru-RU"/>
    </w:rPr>
  </w:style>
  <w:style w:type="paragraph" w:styleId="a7">
    <w:name w:val="Body Text Indent"/>
    <w:basedOn w:val="a"/>
    <w:link w:val="a8"/>
    <w:rsid w:val="005234E1"/>
    <w:pPr>
      <w:ind w:firstLine="567"/>
      <w:jc w:val="both"/>
    </w:pPr>
    <w:rPr>
      <w:rFonts w:ascii="Times New Roman" w:eastAsia="Times New Roman" w:hAnsi="Times New Roman" w:cs="Times New Roman"/>
      <w:bCs/>
      <w:sz w:val="24"/>
      <w:szCs w:val="28"/>
    </w:rPr>
  </w:style>
  <w:style w:type="character" w:customStyle="1" w:styleId="a8">
    <w:name w:val="Основной текст с отступом Знак"/>
    <w:basedOn w:val="a0"/>
    <w:link w:val="a7"/>
    <w:rsid w:val="005234E1"/>
    <w:rPr>
      <w:rFonts w:ascii="Times New Roman" w:eastAsia="Times New Roman" w:hAnsi="Times New Roman" w:cs="Times New Roman"/>
      <w:bCs/>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3F"/>
    <w:pPr>
      <w:spacing w:after="0" w:line="240" w:lineRule="auto"/>
      <w:jc w:val="center"/>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FD5"/>
    <w:pPr>
      <w:ind w:left="720"/>
      <w:contextualSpacing/>
    </w:pPr>
  </w:style>
  <w:style w:type="paragraph" w:styleId="a4">
    <w:name w:val="Normal (Web)"/>
    <w:basedOn w:val="a"/>
    <w:uiPriority w:val="99"/>
    <w:unhideWhenUsed/>
    <w:rsid w:val="003E25E0"/>
    <w:pPr>
      <w:spacing w:before="100" w:beforeAutospacing="1" w:after="100" w:afterAutospacing="1"/>
      <w:jc w:val="left"/>
    </w:pPr>
    <w:rPr>
      <w:rFonts w:ascii="Times New Roman" w:eastAsia="Times New Roman" w:hAnsi="Times New Roman" w:cs="Times New Roman"/>
      <w:sz w:val="24"/>
      <w:szCs w:val="24"/>
    </w:rPr>
  </w:style>
  <w:style w:type="table" w:styleId="a5">
    <w:name w:val="Table Grid"/>
    <w:basedOn w:val="a1"/>
    <w:uiPriority w:val="59"/>
    <w:rsid w:val="00C95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E042C"/>
    <w:pPr>
      <w:spacing w:after="0" w:line="240" w:lineRule="auto"/>
    </w:pPr>
  </w:style>
  <w:style w:type="paragraph" w:customStyle="1" w:styleId="ConsPlusNormal">
    <w:name w:val="ConsPlusNormal"/>
    <w:rsid w:val="00D60273"/>
    <w:pPr>
      <w:widowControl w:val="0"/>
      <w:autoSpaceDE w:val="0"/>
      <w:autoSpaceDN w:val="0"/>
      <w:spacing w:after="0" w:line="240" w:lineRule="auto"/>
    </w:pPr>
    <w:rPr>
      <w:rFonts w:ascii="Calibri" w:eastAsia="Times New Roman" w:hAnsi="Calibri" w:cs="Calibri"/>
      <w:szCs w:val="20"/>
      <w:lang w:eastAsia="ru-RU"/>
    </w:rPr>
  </w:style>
  <w:style w:type="paragraph" w:styleId="a7">
    <w:name w:val="Body Text Indent"/>
    <w:basedOn w:val="a"/>
    <w:link w:val="a8"/>
    <w:rsid w:val="005234E1"/>
    <w:pPr>
      <w:ind w:firstLine="567"/>
      <w:jc w:val="both"/>
    </w:pPr>
    <w:rPr>
      <w:rFonts w:ascii="Times New Roman" w:eastAsia="Times New Roman" w:hAnsi="Times New Roman" w:cs="Times New Roman"/>
      <w:bCs/>
      <w:sz w:val="24"/>
      <w:szCs w:val="28"/>
    </w:rPr>
  </w:style>
  <w:style w:type="character" w:customStyle="1" w:styleId="a8">
    <w:name w:val="Основной текст с отступом Знак"/>
    <w:basedOn w:val="a0"/>
    <w:link w:val="a7"/>
    <w:rsid w:val="005234E1"/>
    <w:rPr>
      <w:rFonts w:ascii="Times New Roman" w:eastAsia="Times New Roman" w:hAnsi="Times New Roman" w:cs="Times New Roman"/>
      <w:bCs/>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3473">
      <w:bodyDiv w:val="1"/>
      <w:marLeft w:val="0"/>
      <w:marRight w:val="0"/>
      <w:marTop w:val="0"/>
      <w:marBottom w:val="0"/>
      <w:divBdr>
        <w:top w:val="none" w:sz="0" w:space="0" w:color="auto"/>
        <w:left w:val="none" w:sz="0" w:space="0" w:color="auto"/>
        <w:bottom w:val="none" w:sz="0" w:space="0" w:color="auto"/>
        <w:right w:val="none" w:sz="0" w:space="0" w:color="auto"/>
      </w:divBdr>
    </w:div>
    <w:div w:id="456293695">
      <w:bodyDiv w:val="1"/>
      <w:marLeft w:val="0"/>
      <w:marRight w:val="0"/>
      <w:marTop w:val="0"/>
      <w:marBottom w:val="0"/>
      <w:divBdr>
        <w:top w:val="none" w:sz="0" w:space="0" w:color="auto"/>
        <w:left w:val="none" w:sz="0" w:space="0" w:color="auto"/>
        <w:bottom w:val="none" w:sz="0" w:space="0" w:color="auto"/>
        <w:right w:val="none" w:sz="0" w:space="0" w:color="auto"/>
      </w:divBdr>
    </w:div>
    <w:div w:id="640036332">
      <w:bodyDiv w:val="1"/>
      <w:marLeft w:val="0"/>
      <w:marRight w:val="0"/>
      <w:marTop w:val="0"/>
      <w:marBottom w:val="0"/>
      <w:divBdr>
        <w:top w:val="none" w:sz="0" w:space="0" w:color="auto"/>
        <w:left w:val="none" w:sz="0" w:space="0" w:color="auto"/>
        <w:bottom w:val="none" w:sz="0" w:space="0" w:color="auto"/>
        <w:right w:val="none" w:sz="0" w:space="0" w:color="auto"/>
      </w:divBdr>
    </w:div>
    <w:div w:id="705064374">
      <w:bodyDiv w:val="1"/>
      <w:marLeft w:val="0"/>
      <w:marRight w:val="0"/>
      <w:marTop w:val="0"/>
      <w:marBottom w:val="0"/>
      <w:divBdr>
        <w:top w:val="none" w:sz="0" w:space="0" w:color="auto"/>
        <w:left w:val="none" w:sz="0" w:space="0" w:color="auto"/>
        <w:bottom w:val="none" w:sz="0" w:space="0" w:color="auto"/>
        <w:right w:val="none" w:sz="0" w:space="0" w:color="auto"/>
      </w:divBdr>
    </w:div>
    <w:div w:id="750153417">
      <w:bodyDiv w:val="1"/>
      <w:marLeft w:val="0"/>
      <w:marRight w:val="0"/>
      <w:marTop w:val="0"/>
      <w:marBottom w:val="0"/>
      <w:divBdr>
        <w:top w:val="none" w:sz="0" w:space="0" w:color="auto"/>
        <w:left w:val="none" w:sz="0" w:space="0" w:color="auto"/>
        <w:bottom w:val="none" w:sz="0" w:space="0" w:color="auto"/>
        <w:right w:val="none" w:sz="0" w:space="0" w:color="auto"/>
      </w:divBdr>
    </w:div>
    <w:div w:id="800339583">
      <w:bodyDiv w:val="1"/>
      <w:marLeft w:val="0"/>
      <w:marRight w:val="0"/>
      <w:marTop w:val="0"/>
      <w:marBottom w:val="0"/>
      <w:divBdr>
        <w:top w:val="none" w:sz="0" w:space="0" w:color="auto"/>
        <w:left w:val="none" w:sz="0" w:space="0" w:color="auto"/>
        <w:bottom w:val="none" w:sz="0" w:space="0" w:color="auto"/>
        <w:right w:val="none" w:sz="0" w:space="0" w:color="auto"/>
      </w:divBdr>
    </w:div>
    <w:div w:id="861667556">
      <w:bodyDiv w:val="1"/>
      <w:marLeft w:val="0"/>
      <w:marRight w:val="0"/>
      <w:marTop w:val="0"/>
      <w:marBottom w:val="0"/>
      <w:divBdr>
        <w:top w:val="none" w:sz="0" w:space="0" w:color="auto"/>
        <w:left w:val="none" w:sz="0" w:space="0" w:color="auto"/>
        <w:bottom w:val="none" w:sz="0" w:space="0" w:color="auto"/>
        <w:right w:val="none" w:sz="0" w:space="0" w:color="auto"/>
      </w:divBdr>
    </w:div>
    <w:div w:id="881209754">
      <w:bodyDiv w:val="1"/>
      <w:marLeft w:val="0"/>
      <w:marRight w:val="0"/>
      <w:marTop w:val="0"/>
      <w:marBottom w:val="0"/>
      <w:divBdr>
        <w:top w:val="none" w:sz="0" w:space="0" w:color="auto"/>
        <w:left w:val="none" w:sz="0" w:space="0" w:color="auto"/>
        <w:bottom w:val="none" w:sz="0" w:space="0" w:color="auto"/>
        <w:right w:val="none" w:sz="0" w:space="0" w:color="auto"/>
      </w:divBdr>
    </w:div>
    <w:div w:id="1442334323">
      <w:bodyDiv w:val="1"/>
      <w:marLeft w:val="0"/>
      <w:marRight w:val="0"/>
      <w:marTop w:val="0"/>
      <w:marBottom w:val="0"/>
      <w:divBdr>
        <w:top w:val="none" w:sz="0" w:space="0" w:color="auto"/>
        <w:left w:val="none" w:sz="0" w:space="0" w:color="auto"/>
        <w:bottom w:val="none" w:sz="0" w:space="0" w:color="auto"/>
        <w:right w:val="none" w:sz="0" w:space="0" w:color="auto"/>
      </w:divBdr>
    </w:div>
    <w:div w:id="1637367402">
      <w:bodyDiv w:val="1"/>
      <w:marLeft w:val="0"/>
      <w:marRight w:val="0"/>
      <w:marTop w:val="0"/>
      <w:marBottom w:val="0"/>
      <w:divBdr>
        <w:top w:val="none" w:sz="0" w:space="0" w:color="auto"/>
        <w:left w:val="none" w:sz="0" w:space="0" w:color="auto"/>
        <w:bottom w:val="none" w:sz="0" w:space="0" w:color="auto"/>
        <w:right w:val="none" w:sz="0" w:space="0" w:color="auto"/>
      </w:divBdr>
    </w:div>
    <w:div w:id="1655718411">
      <w:bodyDiv w:val="1"/>
      <w:marLeft w:val="0"/>
      <w:marRight w:val="0"/>
      <w:marTop w:val="0"/>
      <w:marBottom w:val="0"/>
      <w:divBdr>
        <w:top w:val="none" w:sz="0" w:space="0" w:color="auto"/>
        <w:left w:val="none" w:sz="0" w:space="0" w:color="auto"/>
        <w:bottom w:val="none" w:sz="0" w:space="0" w:color="auto"/>
        <w:right w:val="none" w:sz="0" w:space="0" w:color="auto"/>
      </w:divBdr>
    </w:div>
    <w:div w:id="20962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Бачинская</dc:creator>
  <cp:lastModifiedBy>Елена Алексеевна Козлова</cp:lastModifiedBy>
  <cp:revision>18</cp:revision>
  <cp:lastPrinted>2021-08-05T11:29:00Z</cp:lastPrinted>
  <dcterms:created xsi:type="dcterms:W3CDTF">2023-02-06T13:32:00Z</dcterms:created>
  <dcterms:modified xsi:type="dcterms:W3CDTF">2023-05-29T11:31:00Z</dcterms:modified>
</cp:coreProperties>
</file>